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06" w:rsidRPr="00426217" w:rsidRDefault="007B1806" w:rsidP="00DD5970">
      <w:pPr>
        <w:pStyle w:val="Default"/>
        <w:shd w:val="clear" w:color="auto" w:fill="808080" w:themeFill="background1" w:themeFillShade="80"/>
        <w:jc w:val="center"/>
        <w:rPr>
          <w:b/>
          <w:bCs/>
          <w:color w:val="FFFFFF" w:themeColor="background1"/>
          <w:sz w:val="22"/>
          <w:szCs w:val="22"/>
        </w:rPr>
      </w:pPr>
      <w:r w:rsidRPr="00426217">
        <w:rPr>
          <w:b/>
          <w:bCs/>
          <w:color w:val="FFFFFF" w:themeColor="background1"/>
          <w:sz w:val="22"/>
          <w:szCs w:val="22"/>
        </w:rPr>
        <w:t>CONTRATO DE FORNECIMENTO N° 169/2020</w:t>
      </w:r>
    </w:p>
    <w:p w:rsidR="00B33C22" w:rsidRDefault="00B33C22" w:rsidP="00DD5970">
      <w:pPr>
        <w:pStyle w:val="Default"/>
        <w:jc w:val="both"/>
        <w:rPr>
          <w:b/>
          <w:bCs/>
          <w:sz w:val="22"/>
          <w:szCs w:val="22"/>
        </w:rPr>
      </w:pPr>
    </w:p>
    <w:p w:rsidR="00CA34DC" w:rsidRPr="00426217" w:rsidRDefault="00CA34DC" w:rsidP="00DD5970">
      <w:pPr>
        <w:pStyle w:val="Default"/>
        <w:jc w:val="both"/>
        <w:rPr>
          <w:sz w:val="22"/>
          <w:szCs w:val="22"/>
        </w:rPr>
      </w:pPr>
      <w:r w:rsidRPr="00426217">
        <w:rPr>
          <w:b/>
          <w:bCs/>
          <w:sz w:val="22"/>
          <w:szCs w:val="22"/>
        </w:rPr>
        <w:t xml:space="preserve">Processo Licitatório nº.: </w:t>
      </w:r>
      <w:r w:rsidRPr="00426217">
        <w:rPr>
          <w:sz w:val="22"/>
          <w:szCs w:val="22"/>
        </w:rPr>
        <w:t xml:space="preserve">042/2020 </w:t>
      </w:r>
    </w:p>
    <w:p w:rsidR="00CA34DC" w:rsidRPr="00426217" w:rsidRDefault="00CA34DC" w:rsidP="00DD5970">
      <w:pPr>
        <w:pStyle w:val="Default"/>
        <w:jc w:val="both"/>
        <w:rPr>
          <w:sz w:val="22"/>
          <w:szCs w:val="22"/>
        </w:rPr>
      </w:pPr>
      <w:r w:rsidRPr="00426217">
        <w:rPr>
          <w:b/>
          <w:bCs/>
          <w:sz w:val="22"/>
          <w:szCs w:val="22"/>
        </w:rPr>
        <w:t xml:space="preserve">Modalidade: Pregão Eletrônico nº.: </w:t>
      </w:r>
      <w:r w:rsidRPr="00426217">
        <w:rPr>
          <w:sz w:val="22"/>
          <w:szCs w:val="22"/>
        </w:rPr>
        <w:t xml:space="preserve">013/2020 </w:t>
      </w:r>
    </w:p>
    <w:p w:rsidR="00CA34DC" w:rsidRPr="00426217" w:rsidRDefault="00CA34DC" w:rsidP="00DD5970">
      <w:pPr>
        <w:pStyle w:val="Default"/>
        <w:jc w:val="both"/>
        <w:rPr>
          <w:sz w:val="22"/>
          <w:szCs w:val="22"/>
        </w:rPr>
      </w:pPr>
      <w:r w:rsidRPr="00426217">
        <w:rPr>
          <w:sz w:val="22"/>
          <w:szCs w:val="22"/>
        </w:rPr>
        <w:t xml:space="preserve">Fiscal do Contrato: </w:t>
      </w:r>
      <w:r w:rsidRPr="00426217">
        <w:rPr>
          <w:b/>
          <w:bCs/>
          <w:sz w:val="22"/>
          <w:szCs w:val="22"/>
        </w:rPr>
        <w:t xml:space="preserve">Washington </w:t>
      </w:r>
      <w:proofErr w:type="spellStart"/>
      <w:r w:rsidRPr="00426217">
        <w:rPr>
          <w:b/>
          <w:bCs/>
          <w:sz w:val="22"/>
          <w:szCs w:val="22"/>
        </w:rPr>
        <w:t>Pursino</w:t>
      </w:r>
      <w:proofErr w:type="spellEnd"/>
      <w:r w:rsidRPr="00426217">
        <w:rPr>
          <w:b/>
          <w:bCs/>
          <w:sz w:val="22"/>
          <w:szCs w:val="22"/>
        </w:rPr>
        <w:t xml:space="preserve"> </w:t>
      </w:r>
    </w:p>
    <w:p w:rsidR="00CA34DC" w:rsidRPr="00426217" w:rsidRDefault="00CA34DC" w:rsidP="00DD5970">
      <w:pPr>
        <w:pStyle w:val="Default"/>
        <w:jc w:val="both"/>
        <w:rPr>
          <w:sz w:val="22"/>
          <w:szCs w:val="22"/>
        </w:rPr>
      </w:pPr>
      <w:r w:rsidRPr="00426217">
        <w:rPr>
          <w:sz w:val="22"/>
          <w:szCs w:val="22"/>
        </w:rPr>
        <w:t xml:space="preserve">Gestor do Contrato: </w:t>
      </w:r>
      <w:r w:rsidRPr="00426217">
        <w:rPr>
          <w:b/>
          <w:bCs/>
          <w:sz w:val="22"/>
          <w:szCs w:val="22"/>
        </w:rPr>
        <w:t xml:space="preserve">Ana Maria Ferreira Sousa </w:t>
      </w:r>
    </w:p>
    <w:p w:rsidR="006065D8" w:rsidRPr="00426217" w:rsidRDefault="006065D8" w:rsidP="00DD5970">
      <w:pPr>
        <w:pStyle w:val="Default"/>
        <w:jc w:val="both"/>
        <w:rPr>
          <w:sz w:val="22"/>
          <w:szCs w:val="22"/>
        </w:rPr>
      </w:pPr>
      <w:r w:rsidRPr="00426217">
        <w:rPr>
          <w:noProof/>
          <w:sz w:val="22"/>
          <w:szCs w:val="22"/>
          <w:lang w:eastAsia="pt-BR"/>
        </w:rPr>
        <w:drawing>
          <wp:anchor distT="0" distB="0" distL="114300" distR="114300" simplePos="0" relativeHeight="251659264" behindDoc="0" locked="0" layoutInCell="1" allowOverlap="1" wp14:anchorId="2B326393" wp14:editId="4722C343">
            <wp:simplePos x="0" y="0"/>
            <wp:positionH relativeFrom="margin">
              <wp:posOffset>55659</wp:posOffset>
            </wp:positionH>
            <wp:positionV relativeFrom="paragraph">
              <wp:posOffset>58337</wp:posOffset>
            </wp:positionV>
            <wp:extent cx="2038350" cy="1894205"/>
            <wp:effectExtent l="0" t="0" r="0" b="0"/>
            <wp:wrapSquare wrapText="bothSides"/>
            <wp:docPr id="4" name="Imagem 4"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894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34DC" w:rsidRPr="00426217" w:rsidRDefault="00CA34DC" w:rsidP="00DD5970">
      <w:pPr>
        <w:pStyle w:val="Default"/>
        <w:jc w:val="both"/>
        <w:rPr>
          <w:sz w:val="22"/>
          <w:szCs w:val="22"/>
        </w:rPr>
      </w:pPr>
      <w:r w:rsidRPr="00426217">
        <w:rPr>
          <w:sz w:val="22"/>
          <w:szCs w:val="22"/>
        </w:rPr>
        <w:t xml:space="preserve">Por este contrato de fornecimento, que fazem entre si, de um lado o </w:t>
      </w:r>
      <w:r w:rsidRPr="00426217">
        <w:rPr>
          <w:b/>
          <w:bCs/>
          <w:sz w:val="22"/>
          <w:szCs w:val="22"/>
        </w:rPr>
        <w:t>MUNICÍPIO DE PRESIDENTE OLEGÁRIO</w:t>
      </w:r>
      <w:r w:rsidRPr="00426217">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426217">
        <w:rPr>
          <w:b/>
          <w:bCs/>
          <w:sz w:val="22"/>
          <w:szCs w:val="22"/>
        </w:rPr>
        <w:t>JOÃO CARLOS NOGUEIRA DE CASTILHO</w:t>
      </w:r>
      <w:r w:rsidRPr="00426217">
        <w:rPr>
          <w:sz w:val="22"/>
          <w:szCs w:val="22"/>
        </w:rPr>
        <w:t xml:space="preserve">, brasileiro, casado, engenheiro civil, portador do RG nº 211.171 da SSP/DF e do CPF nº 096.557.941-72, residente e domiciliado na Rua José Félix, nº 59, Centro, em Presidente Olegário - MG, doravante denominado </w:t>
      </w:r>
      <w:r w:rsidRPr="00426217">
        <w:rPr>
          <w:b/>
          <w:bCs/>
          <w:sz w:val="22"/>
          <w:szCs w:val="22"/>
        </w:rPr>
        <w:t>CONTRATANTE</w:t>
      </w:r>
      <w:r w:rsidRPr="00426217">
        <w:rPr>
          <w:sz w:val="22"/>
          <w:szCs w:val="22"/>
        </w:rPr>
        <w:t xml:space="preserve">, e de outro lado, a empresa </w:t>
      </w:r>
      <w:r w:rsidR="003C6C35" w:rsidRPr="003C6C35">
        <w:rPr>
          <w:b/>
          <w:bCs/>
          <w:sz w:val="22"/>
          <w:szCs w:val="22"/>
        </w:rPr>
        <w:t>PAVEPE PARÁ DE MINAS VEÍCULOS E PEÇAS LTDA</w:t>
      </w:r>
      <w:r w:rsidRPr="00426217">
        <w:rPr>
          <w:i/>
          <w:iCs/>
          <w:sz w:val="22"/>
          <w:szCs w:val="22"/>
        </w:rPr>
        <w:t xml:space="preserve">, </w:t>
      </w:r>
      <w:r w:rsidRPr="00426217">
        <w:rPr>
          <w:sz w:val="22"/>
          <w:szCs w:val="22"/>
        </w:rPr>
        <w:t xml:space="preserve">pessoa jurídica, inscrita no CNPJ sob nº </w:t>
      </w:r>
      <w:r w:rsidR="005F60F2" w:rsidRPr="005F60F2">
        <w:rPr>
          <w:sz w:val="22"/>
          <w:szCs w:val="22"/>
        </w:rPr>
        <w:t>19.807.015/0001-94</w:t>
      </w:r>
      <w:r w:rsidR="00D57778">
        <w:rPr>
          <w:sz w:val="22"/>
          <w:szCs w:val="22"/>
        </w:rPr>
        <w:t>,</w:t>
      </w:r>
      <w:r w:rsidR="005F60F2">
        <w:rPr>
          <w:sz w:val="22"/>
          <w:szCs w:val="22"/>
        </w:rPr>
        <w:t xml:space="preserve"> </w:t>
      </w:r>
      <w:r w:rsidR="008B365D">
        <w:rPr>
          <w:sz w:val="22"/>
          <w:szCs w:val="22"/>
        </w:rPr>
        <w:t xml:space="preserve">TELEFONE DE CONTATO: </w:t>
      </w:r>
      <w:r w:rsidR="0014519E">
        <w:rPr>
          <w:sz w:val="22"/>
          <w:szCs w:val="22"/>
        </w:rPr>
        <w:t>(</w:t>
      </w:r>
      <w:r w:rsidR="0014519E" w:rsidRPr="0014519E">
        <w:rPr>
          <w:sz w:val="22"/>
          <w:szCs w:val="22"/>
        </w:rPr>
        <w:t>37</w:t>
      </w:r>
      <w:r w:rsidR="0014519E">
        <w:rPr>
          <w:sz w:val="22"/>
          <w:szCs w:val="22"/>
        </w:rPr>
        <w:t>)</w:t>
      </w:r>
      <w:r w:rsidR="0014519E" w:rsidRPr="0014519E">
        <w:rPr>
          <w:sz w:val="22"/>
          <w:szCs w:val="22"/>
        </w:rPr>
        <w:t>-984027376</w:t>
      </w:r>
      <w:r w:rsidR="0014519E">
        <w:rPr>
          <w:sz w:val="22"/>
          <w:szCs w:val="22"/>
        </w:rPr>
        <w:t xml:space="preserve">, </w:t>
      </w:r>
      <w:r w:rsidR="00D41DE7">
        <w:rPr>
          <w:sz w:val="22"/>
          <w:szCs w:val="22"/>
        </w:rPr>
        <w:t xml:space="preserve">EMAIL: </w:t>
      </w:r>
      <w:r w:rsidR="00274649" w:rsidRPr="00274649">
        <w:rPr>
          <w:i/>
          <w:iCs/>
          <w:sz w:val="22"/>
          <w:szCs w:val="22"/>
        </w:rPr>
        <w:t>ederrosado.licitar@gmail.com</w:t>
      </w:r>
      <w:r w:rsidR="00274649">
        <w:rPr>
          <w:sz w:val="22"/>
          <w:szCs w:val="22"/>
        </w:rPr>
        <w:t xml:space="preserve">, </w:t>
      </w:r>
      <w:r w:rsidRPr="00426217">
        <w:rPr>
          <w:sz w:val="22"/>
          <w:szCs w:val="22"/>
        </w:rPr>
        <w:t>situada</w:t>
      </w:r>
      <w:r w:rsidR="00D57778">
        <w:rPr>
          <w:sz w:val="22"/>
          <w:szCs w:val="22"/>
        </w:rPr>
        <w:t xml:space="preserve"> na </w:t>
      </w:r>
      <w:r w:rsidR="00D57778" w:rsidRPr="00D57778">
        <w:rPr>
          <w:sz w:val="22"/>
          <w:szCs w:val="22"/>
        </w:rPr>
        <w:t>AVENIDA PROF. MELO CANÇADO</w:t>
      </w:r>
      <w:r w:rsidR="00D57778">
        <w:rPr>
          <w:sz w:val="22"/>
          <w:szCs w:val="22"/>
        </w:rPr>
        <w:t xml:space="preserve">, </w:t>
      </w:r>
      <w:r w:rsidR="00D57778" w:rsidRPr="00D57778">
        <w:rPr>
          <w:sz w:val="22"/>
          <w:szCs w:val="22"/>
        </w:rPr>
        <w:t>1100</w:t>
      </w:r>
      <w:r w:rsidR="00D57778">
        <w:rPr>
          <w:sz w:val="22"/>
          <w:szCs w:val="22"/>
        </w:rPr>
        <w:t xml:space="preserve">, Bairro </w:t>
      </w:r>
      <w:r w:rsidR="00D57778" w:rsidRPr="00D57778">
        <w:rPr>
          <w:sz w:val="22"/>
          <w:szCs w:val="22"/>
        </w:rPr>
        <w:t>SÃO JOSÉ</w:t>
      </w:r>
      <w:r w:rsidR="00D57778">
        <w:rPr>
          <w:sz w:val="22"/>
          <w:szCs w:val="22"/>
        </w:rPr>
        <w:t xml:space="preserve">, </w:t>
      </w:r>
      <w:r w:rsidRPr="00426217">
        <w:rPr>
          <w:sz w:val="22"/>
          <w:szCs w:val="22"/>
        </w:rPr>
        <w:t xml:space="preserve"> </w:t>
      </w:r>
      <w:r w:rsidR="00D57778" w:rsidRPr="00D57778">
        <w:rPr>
          <w:sz w:val="22"/>
          <w:szCs w:val="22"/>
        </w:rPr>
        <w:t>PARÁ DE MINAS</w:t>
      </w:r>
      <w:r w:rsidRPr="00426217">
        <w:rPr>
          <w:sz w:val="22"/>
          <w:szCs w:val="22"/>
        </w:rPr>
        <w:t>/</w:t>
      </w:r>
      <w:r w:rsidR="00D57778">
        <w:rPr>
          <w:sz w:val="22"/>
          <w:szCs w:val="22"/>
        </w:rPr>
        <w:t>MG</w:t>
      </w:r>
      <w:r w:rsidRPr="00426217">
        <w:rPr>
          <w:sz w:val="22"/>
          <w:szCs w:val="22"/>
        </w:rPr>
        <w:t>, CEP</w:t>
      </w:r>
      <w:r w:rsidR="00D57778">
        <w:rPr>
          <w:sz w:val="22"/>
          <w:szCs w:val="22"/>
        </w:rPr>
        <w:t xml:space="preserve"> </w:t>
      </w:r>
      <w:r w:rsidR="00D57778" w:rsidRPr="00D57778">
        <w:rPr>
          <w:sz w:val="22"/>
          <w:szCs w:val="22"/>
        </w:rPr>
        <w:t>35660-084</w:t>
      </w:r>
      <w:r w:rsidRPr="00426217">
        <w:rPr>
          <w:sz w:val="22"/>
          <w:szCs w:val="22"/>
        </w:rPr>
        <w:t xml:space="preserve">, neste ato </w:t>
      </w:r>
      <w:r w:rsidRPr="00426217">
        <w:rPr>
          <w:b/>
          <w:bCs/>
          <w:sz w:val="22"/>
          <w:szCs w:val="22"/>
        </w:rPr>
        <w:t xml:space="preserve">REPRESENTADA </w:t>
      </w:r>
      <w:r w:rsidRPr="00426217">
        <w:rPr>
          <w:sz w:val="22"/>
          <w:szCs w:val="22"/>
        </w:rPr>
        <w:t xml:space="preserve">por seu representante legal, o Sr. </w:t>
      </w:r>
      <w:r w:rsidR="00E1287B">
        <w:rPr>
          <w:sz w:val="22"/>
          <w:szCs w:val="22"/>
        </w:rPr>
        <w:t>DOUGLAS JUNIO MARCELINO GONÇALVES</w:t>
      </w:r>
      <w:r w:rsidRPr="00426217">
        <w:rPr>
          <w:sz w:val="22"/>
          <w:szCs w:val="22"/>
        </w:rPr>
        <w:t>, inscrito no CPF nº.</w:t>
      </w:r>
      <w:r w:rsidR="00905F9A" w:rsidRPr="00905F9A">
        <w:t xml:space="preserve"> </w:t>
      </w:r>
      <w:r w:rsidR="00E1287B">
        <w:rPr>
          <w:sz w:val="22"/>
          <w:szCs w:val="22"/>
        </w:rPr>
        <w:t>056.083.726-70</w:t>
      </w:r>
      <w:r w:rsidRPr="00426217">
        <w:rPr>
          <w:sz w:val="22"/>
          <w:szCs w:val="22"/>
        </w:rPr>
        <w:t xml:space="preserve">, doravante denominada </w:t>
      </w:r>
      <w:r w:rsidRPr="00426217">
        <w:rPr>
          <w:b/>
          <w:bCs/>
          <w:sz w:val="22"/>
          <w:szCs w:val="22"/>
        </w:rPr>
        <w:t>CONTRATADA</w:t>
      </w:r>
      <w:r w:rsidRPr="00426217">
        <w:rPr>
          <w:sz w:val="22"/>
          <w:szCs w:val="22"/>
        </w:rPr>
        <w:t xml:space="preserve">, resolvem firmar o presente contrato, sob a regência das Leis Municipais vigentes, Leis Federais </w:t>
      </w:r>
      <w:proofErr w:type="spellStart"/>
      <w:r w:rsidRPr="00426217">
        <w:rPr>
          <w:sz w:val="22"/>
          <w:szCs w:val="22"/>
        </w:rPr>
        <w:t>nºs</w:t>
      </w:r>
      <w:proofErr w:type="spellEnd"/>
      <w:r w:rsidRPr="00426217">
        <w:rPr>
          <w:sz w:val="22"/>
          <w:szCs w:val="22"/>
        </w:rPr>
        <w:t xml:space="preserve"> 8.666/93 e Decreto Federal nº 10.024/19, e demais normas pertinentes, mediante as seguintes cláusulas e condições:</w:t>
      </w:r>
    </w:p>
    <w:p w:rsidR="00CA34DC" w:rsidRPr="00426217" w:rsidRDefault="008D0463" w:rsidP="00DD5970">
      <w:pPr>
        <w:shd w:val="clear" w:color="auto" w:fill="808080" w:themeFill="background1" w:themeFillShade="80"/>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1. CLÁUSULA PRIMEIRA – DOS FUNDAMENTOS LEGAIS</w:t>
      </w:r>
    </w:p>
    <w:p w:rsidR="00CA34DC" w:rsidRPr="00426217" w:rsidRDefault="00CA34DC" w:rsidP="00E80A4D">
      <w:pPr>
        <w:pStyle w:val="PargrafodaLista"/>
        <w:numPr>
          <w:ilvl w:val="1"/>
          <w:numId w:val="1"/>
        </w:numPr>
        <w:ind w:left="0" w:firstLine="0"/>
        <w:jc w:val="both"/>
        <w:rPr>
          <w:rFonts w:ascii="Times New Roman" w:hAnsi="Times New Roman" w:cs="Times New Roman"/>
        </w:rPr>
      </w:pPr>
      <w:r w:rsidRPr="00426217">
        <w:rPr>
          <w:rFonts w:ascii="Times New Roman" w:hAnsi="Times New Roman" w:cs="Times New Roman"/>
        </w:rPr>
        <w:t>O presente contrato decorre do processo licitatório nº. 042/2020 por meio do Pregão Eletrônico nº. 013/2020 regido, subsidiariamente, pelo disposto no Decreto Federal nº 10.024/19, e demais normas pertinentes.</w:t>
      </w:r>
    </w:p>
    <w:p w:rsidR="00CA34DC" w:rsidRPr="00426217" w:rsidRDefault="008D0463" w:rsidP="00DD5970">
      <w:pPr>
        <w:shd w:val="clear" w:color="auto" w:fill="808080" w:themeFill="background1" w:themeFillShade="80"/>
        <w:autoSpaceDE w:val="0"/>
        <w:autoSpaceDN w:val="0"/>
        <w:adjustRightInd w:val="0"/>
        <w:spacing w:after="0" w:line="240" w:lineRule="auto"/>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2. CLÁUSULA SEGUNDA – DO OBJETO E SECRETARIAS REQUISITANTES</w:t>
      </w:r>
    </w:p>
    <w:p w:rsidR="00CA34DC" w:rsidRPr="00426217" w:rsidRDefault="00CA34DC" w:rsidP="00DD5970">
      <w:pPr>
        <w:autoSpaceDE w:val="0"/>
        <w:autoSpaceDN w:val="0"/>
        <w:adjustRightInd w:val="0"/>
        <w:spacing w:after="132"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2.1. </w:t>
      </w:r>
      <w:r w:rsidRPr="00426217">
        <w:rPr>
          <w:rFonts w:ascii="Times New Roman" w:hAnsi="Times New Roman" w:cs="Times New Roman"/>
          <w:color w:val="000000"/>
        </w:rPr>
        <w:t xml:space="preserve">O presente contrato tem como objeto a </w:t>
      </w:r>
      <w:r w:rsidRPr="00426217">
        <w:rPr>
          <w:rFonts w:ascii="Times New Roman" w:hAnsi="Times New Roman" w:cs="Times New Roman"/>
          <w:b/>
          <w:bCs/>
          <w:color w:val="000000"/>
        </w:rPr>
        <w:t xml:space="preserve">AQUISIÇÃO DE VEÍCULO AUTOMOTOR ZERO QUILOMETRO PARA A SECRETARIA MUNICIPAL DE EDUCAÇÃO DO MUNICÍPIO DE PRESIDENTE OLEGÁRIO, </w:t>
      </w:r>
      <w:r w:rsidRPr="00426217">
        <w:rPr>
          <w:rFonts w:ascii="Times New Roman" w:hAnsi="Times New Roman" w:cs="Times New Roman"/>
          <w:color w:val="000000"/>
        </w:rPr>
        <w:t xml:space="preserve">que decorre do Processo Licitatório nº. 042/2020 por meio do Pregão Eletrônico nº. 013/2020 regido pelo disposto na Lei nº 10.520 de 17/07/2002, e demais normas pertinentes. </w:t>
      </w:r>
    </w:p>
    <w:p w:rsidR="00CA34DC" w:rsidRPr="00426217" w:rsidRDefault="00CA34DC"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2.2. </w:t>
      </w:r>
      <w:r w:rsidRPr="00426217">
        <w:rPr>
          <w:rFonts w:ascii="Times New Roman" w:hAnsi="Times New Roman" w:cs="Times New Roman"/>
          <w:color w:val="000000"/>
        </w:rPr>
        <w:t xml:space="preserve">Integram este contrato, como se nele estivessem transcritos, o Termo de Referência do Edital de licitação e a Proposta Comercial apresentada pela CONTRATADA. </w:t>
      </w:r>
    </w:p>
    <w:p w:rsidR="00A71F1F" w:rsidRPr="00426217" w:rsidRDefault="00A71F1F" w:rsidP="00DD5970">
      <w:pPr>
        <w:autoSpaceDE w:val="0"/>
        <w:autoSpaceDN w:val="0"/>
        <w:adjustRightInd w:val="0"/>
        <w:spacing w:after="0" w:line="240" w:lineRule="auto"/>
        <w:jc w:val="both"/>
        <w:rPr>
          <w:rFonts w:ascii="Times New Roman" w:hAnsi="Times New Roman" w:cs="Times New Roman"/>
          <w:color w:val="000000"/>
        </w:rPr>
      </w:pPr>
    </w:p>
    <w:p w:rsidR="00CA34DC" w:rsidRPr="00426217" w:rsidRDefault="000E1D7C" w:rsidP="00DD5970">
      <w:pPr>
        <w:shd w:val="clear" w:color="auto" w:fill="808080" w:themeFill="background1" w:themeFillShade="80"/>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3. CLÁUSULA TERCEIRA – DAS OBRIGAÇÕES DAS PARTES</w:t>
      </w:r>
    </w:p>
    <w:p w:rsidR="00CA34DC" w:rsidRDefault="00CA34DC" w:rsidP="00DD5970">
      <w:pPr>
        <w:autoSpaceDE w:val="0"/>
        <w:autoSpaceDN w:val="0"/>
        <w:adjustRightInd w:val="0"/>
        <w:spacing w:after="0" w:line="240" w:lineRule="auto"/>
        <w:jc w:val="both"/>
        <w:rPr>
          <w:rFonts w:ascii="Times New Roman" w:hAnsi="Times New Roman" w:cs="Times New Roman"/>
          <w:b/>
          <w:bCs/>
          <w:color w:val="000000"/>
        </w:rPr>
      </w:pPr>
      <w:r w:rsidRPr="00426217">
        <w:rPr>
          <w:rFonts w:ascii="Times New Roman" w:hAnsi="Times New Roman" w:cs="Times New Roman"/>
          <w:b/>
          <w:bCs/>
          <w:color w:val="000000"/>
        </w:rPr>
        <w:t xml:space="preserve">3.1. São obrigações da CONTRATANTE: </w:t>
      </w:r>
    </w:p>
    <w:p w:rsidR="00522B8C" w:rsidRPr="00426217" w:rsidRDefault="00522B8C" w:rsidP="00DD5970">
      <w:pPr>
        <w:autoSpaceDE w:val="0"/>
        <w:autoSpaceDN w:val="0"/>
        <w:adjustRightInd w:val="0"/>
        <w:spacing w:after="0" w:line="240" w:lineRule="auto"/>
        <w:jc w:val="both"/>
        <w:rPr>
          <w:rFonts w:ascii="Times New Roman" w:hAnsi="Times New Roman" w:cs="Times New Roman"/>
          <w:color w:val="000000"/>
        </w:rPr>
      </w:pPr>
    </w:p>
    <w:p w:rsidR="00CA34DC" w:rsidRPr="00426217" w:rsidRDefault="00CA34DC" w:rsidP="00DD5970">
      <w:pPr>
        <w:numPr>
          <w:ilvl w:val="0"/>
          <w:numId w:val="2"/>
        </w:numPr>
        <w:autoSpaceDE w:val="0"/>
        <w:autoSpaceDN w:val="0"/>
        <w:adjustRightInd w:val="0"/>
        <w:spacing w:after="24"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a) </w:t>
      </w:r>
      <w:r w:rsidRPr="00426217">
        <w:rPr>
          <w:rFonts w:ascii="Times New Roman" w:hAnsi="Times New Roman" w:cs="Times New Roman"/>
          <w:color w:val="000000"/>
        </w:rPr>
        <w:t xml:space="preserve">Pagar à CONTRATADA o valor resultante do veículo, no prazo e condições estabelecidas neste Contrato; </w:t>
      </w:r>
    </w:p>
    <w:p w:rsidR="00CA34DC" w:rsidRPr="00426217" w:rsidRDefault="00CA34DC" w:rsidP="00DD5970">
      <w:pPr>
        <w:numPr>
          <w:ilvl w:val="0"/>
          <w:numId w:val="2"/>
        </w:numPr>
        <w:autoSpaceDE w:val="0"/>
        <w:autoSpaceDN w:val="0"/>
        <w:adjustRightInd w:val="0"/>
        <w:spacing w:after="24" w:line="240" w:lineRule="auto"/>
        <w:jc w:val="both"/>
        <w:rPr>
          <w:rFonts w:ascii="Times New Roman" w:hAnsi="Times New Roman" w:cs="Times New Roman"/>
          <w:color w:val="000000"/>
        </w:rPr>
      </w:pPr>
      <w:proofErr w:type="gramStart"/>
      <w:r w:rsidRPr="00426217">
        <w:rPr>
          <w:rFonts w:ascii="Times New Roman" w:hAnsi="Times New Roman" w:cs="Times New Roman"/>
          <w:b/>
          <w:bCs/>
          <w:color w:val="000000"/>
        </w:rPr>
        <w:t xml:space="preserve">b) </w:t>
      </w:r>
      <w:r w:rsidRPr="00426217">
        <w:rPr>
          <w:rFonts w:ascii="Times New Roman" w:hAnsi="Times New Roman" w:cs="Times New Roman"/>
          <w:color w:val="000000"/>
        </w:rPr>
        <w:t>Fiscalizar</w:t>
      </w:r>
      <w:proofErr w:type="gramEnd"/>
      <w:r w:rsidRPr="00426217">
        <w:rPr>
          <w:rFonts w:ascii="Times New Roman" w:hAnsi="Times New Roman" w:cs="Times New Roman"/>
          <w:color w:val="000000"/>
        </w:rPr>
        <w:t xml:space="preserve"> a execução do contrato por meio da Secretaria Requisitante. </w:t>
      </w:r>
    </w:p>
    <w:p w:rsidR="00CA34DC" w:rsidRPr="00426217" w:rsidRDefault="00CA34DC" w:rsidP="00DD5970">
      <w:pPr>
        <w:numPr>
          <w:ilvl w:val="0"/>
          <w:numId w:val="2"/>
        </w:numPr>
        <w:autoSpaceDE w:val="0"/>
        <w:autoSpaceDN w:val="0"/>
        <w:adjustRightInd w:val="0"/>
        <w:spacing w:after="24"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c) </w:t>
      </w:r>
      <w:r w:rsidRPr="00426217">
        <w:rPr>
          <w:rFonts w:ascii="Times New Roman" w:hAnsi="Times New Roman" w:cs="Times New Roman"/>
          <w:color w:val="000000"/>
        </w:rPr>
        <w:t xml:space="preserve">Notificar a CONTRATADA, fixando-lhe prazo para corrigir irregularidades observadas na execução do objeto; </w:t>
      </w:r>
    </w:p>
    <w:p w:rsidR="00CA34DC" w:rsidRPr="00426217" w:rsidRDefault="00CA34DC" w:rsidP="00DD5970">
      <w:pPr>
        <w:numPr>
          <w:ilvl w:val="0"/>
          <w:numId w:val="2"/>
        </w:numPr>
        <w:autoSpaceDE w:val="0"/>
        <w:autoSpaceDN w:val="0"/>
        <w:adjustRightInd w:val="0"/>
        <w:spacing w:after="24" w:line="240" w:lineRule="auto"/>
        <w:jc w:val="both"/>
        <w:rPr>
          <w:rFonts w:ascii="Times New Roman" w:hAnsi="Times New Roman" w:cs="Times New Roman"/>
          <w:color w:val="000000"/>
        </w:rPr>
      </w:pPr>
      <w:proofErr w:type="gramStart"/>
      <w:r w:rsidRPr="00426217">
        <w:rPr>
          <w:rFonts w:ascii="Times New Roman" w:hAnsi="Times New Roman" w:cs="Times New Roman"/>
          <w:b/>
          <w:bCs/>
          <w:color w:val="000000"/>
        </w:rPr>
        <w:t xml:space="preserve">d) </w:t>
      </w:r>
      <w:r w:rsidRPr="00426217">
        <w:rPr>
          <w:rFonts w:ascii="Times New Roman" w:hAnsi="Times New Roman" w:cs="Times New Roman"/>
          <w:color w:val="000000"/>
        </w:rPr>
        <w:t>Exigir</w:t>
      </w:r>
      <w:proofErr w:type="gramEnd"/>
      <w:r w:rsidRPr="00426217">
        <w:rPr>
          <w:rFonts w:ascii="Times New Roman" w:hAnsi="Times New Roman" w:cs="Times New Roman"/>
          <w:color w:val="000000"/>
        </w:rPr>
        <w:t xml:space="preserve"> o cumprimento de todas as obrigações assumidas pela CONTRATADA, de acordo com as cláusulas contratuais e os termos de sua proposta; </w:t>
      </w:r>
    </w:p>
    <w:p w:rsidR="00CA34DC" w:rsidRPr="00426217" w:rsidRDefault="00CA34DC" w:rsidP="00DD5970">
      <w:pPr>
        <w:numPr>
          <w:ilvl w:val="0"/>
          <w:numId w:val="2"/>
        </w:numPr>
        <w:autoSpaceDE w:val="0"/>
        <w:autoSpaceDN w:val="0"/>
        <w:adjustRightInd w:val="0"/>
        <w:spacing w:after="24" w:line="240" w:lineRule="auto"/>
        <w:jc w:val="both"/>
        <w:rPr>
          <w:rFonts w:ascii="Times New Roman" w:hAnsi="Times New Roman" w:cs="Times New Roman"/>
          <w:color w:val="000000"/>
        </w:rPr>
      </w:pPr>
      <w:proofErr w:type="gramStart"/>
      <w:r w:rsidRPr="00426217">
        <w:rPr>
          <w:rFonts w:ascii="Times New Roman" w:hAnsi="Times New Roman" w:cs="Times New Roman"/>
          <w:b/>
          <w:bCs/>
          <w:color w:val="000000"/>
        </w:rPr>
        <w:lastRenderedPageBreak/>
        <w:t xml:space="preserve">e) </w:t>
      </w:r>
      <w:r w:rsidRPr="00426217">
        <w:rPr>
          <w:rFonts w:ascii="Times New Roman" w:hAnsi="Times New Roman" w:cs="Times New Roman"/>
          <w:color w:val="000000"/>
        </w:rPr>
        <w:t>Prestar</w:t>
      </w:r>
      <w:proofErr w:type="gramEnd"/>
      <w:r w:rsidRPr="00426217">
        <w:rPr>
          <w:rFonts w:ascii="Times New Roman" w:hAnsi="Times New Roman" w:cs="Times New Roman"/>
          <w:color w:val="000000"/>
        </w:rPr>
        <w:t xml:space="preserve"> as informações e os esclarecimentos pertinentes que venham a ser solicitados pela CONTRATADA; </w:t>
      </w:r>
    </w:p>
    <w:p w:rsidR="00CA34DC" w:rsidRPr="00426217" w:rsidRDefault="00CA34DC" w:rsidP="00DD5970">
      <w:pPr>
        <w:numPr>
          <w:ilvl w:val="0"/>
          <w:numId w:val="2"/>
        </w:numPr>
        <w:autoSpaceDE w:val="0"/>
        <w:autoSpaceDN w:val="0"/>
        <w:adjustRightInd w:val="0"/>
        <w:spacing w:after="0" w:line="240" w:lineRule="auto"/>
        <w:jc w:val="both"/>
        <w:rPr>
          <w:rFonts w:ascii="Times New Roman" w:hAnsi="Times New Roman" w:cs="Times New Roman"/>
          <w:color w:val="000000"/>
        </w:rPr>
      </w:pPr>
      <w:proofErr w:type="gramStart"/>
      <w:r w:rsidRPr="00426217">
        <w:rPr>
          <w:rFonts w:ascii="Times New Roman" w:hAnsi="Times New Roman" w:cs="Times New Roman"/>
          <w:b/>
          <w:bCs/>
          <w:color w:val="000000"/>
        </w:rPr>
        <w:t xml:space="preserve">f) </w:t>
      </w:r>
      <w:r w:rsidRPr="00426217">
        <w:rPr>
          <w:rFonts w:ascii="Times New Roman" w:hAnsi="Times New Roman" w:cs="Times New Roman"/>
          <w:color w:val="000000"/>
        </w:rPr>
        <w:t>Fiscalizar</w:t>
      </w:r>
      <w:proofErr w:type="gramEnd"/>
      <w:r w:rsidRPr="00426217">
        <w:rPr>
          <w:rFonts w:ascii="Times New Roman" w:hAnsi="Times New Roman" w:cs="Times New Roman"/>
          <w:color w:val="000000"/>
        </w:rPr>
        <w:t xml:space="preserve"> a manutenção, pela CONTRATADA, das condições de habilitação e qualificação exigidas no inciso XIII do art. 55 da Lei n°. 8.666/93. </w:t>
      </w:r>
    </w:p>
    <w:p w:rsidR="00CA34DC" w:rsidRPr="00426217" w:rsidRDefault="00CA34DC" w:rsidP="00DD5970">
      <w:pPr>
        <w:autoSpaceDE w:val="0"/>
        <w:autoSpaceDN w:val="0"/>
        <w:adjustRightInd w:val="0"/>
        <w:spacing w:after="0" w:line="240" w:lineRule="auto"/>
        <w:jc w:val="both"/>
        <w:rPr>
          <w:rFonts w:ascii="Times New Roman" w:hAnsi="Times New Roman" w:cs="Times New Roman"/>
          <w:color w:val="000000"/>
        </w:rPr>
      </w:pPr>
    </w:p>
    <w:p w:rsidR="00CA34DC" w:rsidRDefault="00CA34DC" w:rsidP="00DD5970">
      <w:pPr>
        <w:autoSpaceDE w:val="0"/>
        <w:autoSpaceDN w:val="0"/>
        <w:adjustRightInd w:val="0"/>
        <w:spacing w:after="0" w:line="240" w:lineRule="auto"/>
        <w:jc w:val="both"/>
        <w:rPr>
          <w:rFonts w:ascii="Times New Roman" w:hAnsi="Times New Roman" w:cs="Times New Roman"/>
          <w:b/>
          <w:bCs/>
          <w:color w:val="000000"/>
        </w:rPr>
      </w:pPr>
      <w:r w:rsidRPr="00426217">
        <w:rPr>
          <w:rFonts w:ascii="Times New Roman" w:hAnsi="Times New Roman" w:cs="Times New Roman"/>
          <w:b/>
          <w:bCs/>
          <w:color w:val="000000"/>
        </w:rPr>
        <w:t xml:space="preserve">3.2. São obrigações da CONTRATADA: </w:t>
      </w:r>
    </w:p>
    <w:p w:rsidR="00522B8C" w:rsidRDefault="00522B8C" w:rsidP="00DD5970">
      <w:pPr>
        <w:autoSpaceDE w:val="0"/>
        <w:autoSpaceDN w:val="0"/>
        <w:adjustRightInd w:val="0"/>
        <w:spacing w:after="0" w:line="240" w:lineRule="auto"/>
        <w:jc w:val="both"/>
        <w:rPr>
          <w:rFonts w:ascii="Times New Roman" w:hAnsi="Times New Roman" w:cs="Times New Roman"/>
          <w:b/>
          <w:bCs/>
          <w:color w:val="000000"/>
        </w:rPr>
      </w:pPr>
    </w:p>
    <w:p w:rsidR="00FD3046" w:rsidRDefault="00FD3046" w:rsidP="00FD3046">
      <w:pPr>
        <w:autoSpaceDE w:val="0"/>
        <w:autoSpaceDN w:val="0"/>
        <w:adjustRightInd w:val="0"/>
        <w:jc w:val="both"/>
        <w:rPr>
          <w:rFonts w:ascii="Times New Roman" w:hAnsi="Times New Roman" w:cs="Times New Roman"/>
          <w:b/>
          <w:bCs/>
          <w:i/>
          <w:iCs/>
        </w:rPr>
      </w:pPr>
      <w:r w:rsidRPr="00FD3046">
        <w:rPr>
          <w:rFonts w:ascii="Times New Roman" w:hAnsi="Times New Roman" w:cs="Times New Roman"/>
          <w:b/>
          <w:bCs/>
          <w:i/>
          <w:iCs/>
        </w:rPr>
        <w:t xml:space="preserve">a) A empresa se obriga a manter atualizados </w:t>
      </w:r>
      <w:proofErr w:type="gramStart"/>
      <w:r w:rsidRPr="00FD3046">
        <w:rPr>
          <w:rFonts w:ascii="Times New Roman" w:hAnsi="Times New Roman" w:cs="Times New Roman"/>
          <w:b/>
          <w:bCs/>
          <w:i/>
          <w:iCs/>
        </w:rPr>
        <w:t>seu(</w:t>
      </w:r>
      <w:proofErr w:type="gramEnd"/>
      <w:r w:rsidRPr="00FD3046">
        <w:rPr>
          <w:rFonts w:ascii="Times New Roman" w:hAnsi="Times New Roman" w:cs="Times New Roman"/>
          <w:b/>
          <w:bCs/>
          <w:i/>
          <w:iCs/>
        </w:rPr>
        <w:t xml:space="preserve">s) endereços, número de telefone, </w:t>
      </w:r>
      <w:proofErr w:type="spellStart"/>
      <w:r w:rsidRPr="00FD3046">
        <w:rPr>
          <w:rFonts w:ascii="Times New Roman" w:hAnsi="Times New Roman" w:cs="Times New Roman"/>
          <w:b/>
          <w:bCs/>
          <w:i/>
          <w:iCs/>
        </w:rPr>
        <w:t>email</w:t>
      </w:r>
      <w:proofErr w:type="spellEnd"/>
      <w:r w:rsidRPr="00FD3046">
        <w:rPr>
          <w:rFonts w:ascii="Times New Roman" w:hAnsi="Times New Roman" w:cs="Times New Roman"/>
          <w:b/>
          <w:bCs/>
          <w:i/>
          <w:iCs/>
        </w:rPr>
        <w:t xml:space="preserve">, ou número de contato do WhatsApp institucional ou do representante legal, para recebimento de atos e decisões do Município. As comunicações e atos </w:t>
      </w:r>
      <w:proofErr w:type="gramStart"/>
      <w:r w:rsidRPr="00FD3046">
        <w:rPr>
          <w:rFonts w:ascii="Times New Roman" w:hAnsi="Times New Roman" w:cs="Times New Roman"/>
          <w:b/>
          <w:bCs/>
          <w:i/>
          <w:iCs/>
        </w:rPr>
        <w:t>encaminhados via</w:t>
      </w:r>
      <w:proofErr w:type="gramEnd"/>
      <w:r w:rsidRPr="00FD3046">
        <w:rPr>
          <w:rFonts w:ascii="Times New Roman" w:hAnsi="Times New Roman" w:cs="Times New Roman"/>
          <w:b/>
          <w:bCs/>
          <w:i/>
          <w:iCs/>
        </w:rPr>
        <w:t xml:space="preserve"> </w:t>
      </w:r>
      <w:proofErr w:type="spellStart"/>
      <w:r w:rsidRPr="00FD3046">
        <w:rPr>
          <w:rFonts w:ascii="Times New Roman" w:hAnsi="Times New Roman" w:cs="Times New Roman"/>
          <w:b/>
          <w:bCs/>
          <w:i/>
          <w:iCs/>
        </w:rPr>
        <w:t>email</w:t>
      </w:r>
      <w:proofErr w:type="spellEnd"/>
      <w:r w:rsidRPr="00FD3046">
        <w:rPr>
          <w:rFonts w:ascii="Times New Roman" w:hAnsi="Times New Roman" w:cs="Times New Roman"/>
          <w:b/>
          <w:bCs/>
          <w:i/>
          <w:iCs/>
        </w:rPr>
        <w:t xml:space="preserve"> e/ou WhatsApp deverão ser acusadas com o correspondente “Recebido o documento”, no prazo máximo de 03 dias úteis do recebimento, a ausência da manifestação de recebimento no prazo mencionado, será interpretado como recebido, computando-se para os efeitos a que se destinam.</w:t>
      </w:r>
    </w:p>
    <w:p w:rsidR="00CA34DC" w:rsidRPr="00426217" w:rsidRDefault="00FD3046" w:rsidP="00FD3046">
      <w:pPr>
        <w:autoSpaceDE w:val="0"/>
        <w:autoSpaceDN w:val="0"/>
        <w:adjustRightInd w:val="0"/>
        <w:jc w:val="both"/>
        <w:rPr>
          <w:rFonts w:ascii="Times New Roman" w:hAnsi="Times New Roman" w:cs="Times New Roman"/>
          <w:color w:val="000000"/>
        </w:rPr>
      </w:pPr>
      <w:proofErr w:type="gramStart"/>
      <w:r>
        <w:rPr>
          <w:rFonts w:ascii="Times New Roman" w:hAnsi="Times New Roman" w:cs="Times New Roman"/>
          <w:b/>
          <w:bCs/>
          <w:color w:val="000000"/>
        </w:rPr>
        <w:t>b</w:t>
      </w:r>
      <w:r w:rsidR="00CA34DC" w:rsidRPr="00426217">
        <w:rPr>
          <w:rFonts w:ascii="Times New Roman" w:hAnsi="Times New Roman" w:cs="Times New Roman"/>
          <w:b/>
          <w:bCs/>
          <w:color w:val="000000"/>
        </w:rPr>
        <w:t xml:space="preserve">) </w:t>
      </w:r>
      <w:r w:rsidR="00CA34DC" w:rsidRPr="00426217">
        <w:rPr>
          <w:rFonts w:ascii="Times New Roman" w:hAnsi="Times New Roman" w:cs="Times New Roman"/>
          <w:color w:val="000000"/>
        </w:rPr>
        <w:t>Entregar</w:t>
      </w:r>
      <w:proofErr w:type="gramEnd"/>
      <w:r w:rsidR="00CA34DC" w:rsidRPr="00426217">
        <w:rPr>
          <w:rFonts w:ascii="Times New Roman" w:hAnsi="Times New Roman" w:cs="Times New Roman"/>
          <w:color w:val="000000"/>
        </w:rPr>
        <w:t xml:space="preserve"> os produtos conforme descrições da Cláusula Oitava e solicitações da secretaria requisitante; </w:t>
      </w:r>
    </w:p>
    <w:p w:rsidR="00CA34DC" w:rsidRPr="00426217" w:rsidRDefault="00FD3046" w:rsidP="00DD5970">
      <w:pPr>
        <w:numPr>
          <w:ilvl w:val="0"/>
          <w:numId w:val="3"/>
        </w:numPr>
        <w:autoSpaceDE w:val="0"/>
        <w:autoSpaceDN w:val="0"/>
        <w:adjustRightInd w:val="0"/>
        <w:spacing w:after="8" w:line="240" w:lineRule="auto"/>
        <w:jc w:val="both"/>
        <w:rPr>
          <w:rFonts w:ascii="Times New Roman" w:hAnsi="Times New Roman" w:cs="Times New Roman"/>
          <w:color w:val="000000"/>
        </w:rPr>
      </w:pPr>
      <w:r>
        <w:rPr>
          <w:rFonts w:ascii="Times New Roman" w:hAnsi="Times New Roman" w:cs="Times New Roman"/>
          <w:b/>
          <w:bCs/>
          <w:color w:val="000000"/>
        </w:rPr>
        <w:t>c</w:t>
      </w:r>
      <w:r w:rsidR="00CA34DC" w:rsidRPr="00426217">
        <w:rPr>
          <w:rFonts w:ascii="Times New Roman" w:hAnsi="Times New Roman" w:cs="Times New Roman"/>
          <w:b/>
          <w:bCs/>
          <w:color w:val="000000"/>
        </w:rPr>
        <w:t xml:space="preserve">) </w:t>
      </w:r>
      <w:r w:rsidR="00CA34DC" w:rsidRPr="00426217">
        <w:rPr>
          <w:rFonts w:ascii="Times New Roman" w:hAnsi="Times New Roman" w:cs="Times New Roman"/>
          <w:color w:val="000000"/>
        </w:rPr>
        <w:t xml:space="preserve">Relatar ao Contratante toda e qualquer irregularidade verificada no decorrer da execução do contrato; </w:t>
      </w:r>
    </w:p>
    <w:p w:rsidR="00CA34DC" w:rsidRPr="00426217" w:rsidRDefault="00FD3046" w:rsidP="00DD5970">
      <w:pPr>
        <w:numPr>
          <w:ilvl w:val="0"/>
          <w:numId w:val="3"/>
        </w:numPr>
        <w:autoSpaceDE w:val="0"/>
        <w:autoSpaceDN w:val="0"/>
        <w:adjustRightInd w:val="0"/>
        <w:spacing w:after="0" w:line="240" w:lineRule="auto"/>
        <w:jc w:val="both"/>
        <w:rPr>
          <w:rFonts w:ascii="Times New Roman" w:hAnsi="Times New Roman" w:cs="Times New Roman"/>
          <w:color w:val="000000"/>
        </w:rPr>
      </w:pPr>
      <w:proofErr w:type="gramStart"/>
      <w:r>
        <w:rPr>
          <w:rFonts w:ascii="Times New Roman" w:hAnsi="Times New Roman" w:cs="Times New Roman"/>
          <w:b/>
          <w:bCs/>
          <w:color w:val="000000"/>
        </w:rPr>
        <w:t>d</w:t>
      </w:r>
      <w:r w:rsidR="00CA34DC" w:rsidRPr="00426217">
        <w:rPr>
          <w:rFonts w:ascii="Times New Roman" w:hAnsi="Times New Roman" w:cs="Times New Roman"/>
          <w:b/>
          <w:bCs/>
          <w:color w:val="000000"/>
        </w:rPr>
        <w:t xml:space="preserve">) </w:t>
      </w:r>
      <w:r w:rsidR="00CA34DC" w:rsidRPr="00426217">
        <w:rPr>
          <w:rFonts w:ascii="Times New Roman" w:hAnsi="Times New Roman" w:cs="Times New Roman"/>
          <w:color w:val="000000"/>
        </w:rPr>
        <w:t>Manter</w:t>
      </w:r>
      <w:proofErr w:type="gramEnd"/>
      <w:r w:rsidR="00CA34DC" w:rsidRPr="00426217">
        <w:rPr>
          <w:rFonts w:ascii="Times New Roman" w:hAnsi="Times New Roman" w:cs="Times New Roman"/>
          <w:color w:val="000000"/>
        </w:rPr>
        <w:t xml:space="preserve"> durante toda a vigência do contrato, em compatibilidade com as obrigações assumidas, todas as condições de habilitação e qualificação exigidas na licitação; </w:t>
      </w:r>
    </w:p>
    <w:p w:rsidR="000E1D7C" w:rsidRPr="00426217" w:rsidRDefault="000E1D7C" w:rsidP="00DD5970">
      <w:pPr>
        <w:autoSpaceDE w:val="0"/>
        <w:autoSpaceDN w:val="0"/>
        <w:adjustRightInd w:val="0"/>
        <w:spacing w:after="0" w:line="240" w:lineRule="auto"/>
        <w:jc w:val="both"/>
        <w:rPr>
          <w:rFonts w:ascii="Times New Roman" w:hAnsi="Times New Roman" w:cs="Times New Roman"/>
          <w:b/>
          <w:bCs/>
        </w:rPr>
      </w:pPr>
    </w:p>
    <w:p w:rsidR="00CA34DC" w:rsidRPr="00426217" w:rsidRDefault="000E1D7C" w:rsidP="00DD5970">
      <w:pPr>
        <w:shd w:val="clear" w:color="auto" w:fill="808080" w:themeFill="background1" w:themeFillShade="80"/>
        <w:autoSpaceDE w:val="0"/>
        <w:autoSpaceDN w:val="0"/>
        <w:adjustRightInd w:val="0"/>
        <w:spacing w:after="0" w:line="240" w:lineRule="auto"/>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4. CLÁUSULA QUARTA – DO PREÇO E DAS CONDIÇÕES DE PAGAMENTO</w:t>
      </w:r>
    </w:p>
    <w:p w:rsidR="0020115B" w:rsidRDefault="00CA34DC" w:rsidP="00DD5970">
      <w:pPr>
        <w:autoSpaceDE w:val="0"/>
        <w:autoSpaceDN w:val="0"/>
        <w:adjustRightInd w:val="0"/>
        <w:spacing w:after="19"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4.1. </w:t>
      </w:r>
      <w:r w:rsidRPr="00426217">
        <w:rPr>
          <w:rFonts w:ascii="Times New Roman" w:hAnsi="Times New Roman" w:cs="Times New Roman"/>
          <w:color w:val="000000"/>
        </w:rPr>
        <w:t xml:space="preserve">O pagamento será realizado pelo Município em até </w:t>
      </w:r>
      <w:r w:rsidRPr="00426217">
        <w:rPr>
          <w:rFonts w:ascii="Times New Roman" w:hAnsi="Times New Roman" w:cs="Times New Roman"/>
          <w:b/>
          <w:bCs/>
          <w:color w:val="000000"/>
        </w:rPr>
        <w:t xml:space="preserve">10 (dez) </w:t>
      </w:r>
      <w:r w:rsidRPr="00426217">
        <w:rPr>
          <w:rFonts w:ascii="Times New Roman" w:hAnsi="Times New Roman" w:cs="Times New Roman"/>
          <w:color w:val="000000"/>
        </w:rPr>
        <w:t>dias após a entrega, mediante apresentação de documento fiscal correspondente ao fornecimento cumpridas todas as formalidades legais anteriores a este ato. O presente contrato tem o seu valor com o total de</w:t>
      </w:r>
      <w:r w:rsidRPr="00426217">
        <w:rPr>
          <w:rFonts w:ascii="Times New Roman" w:hAnsi="Times New Roman" w:cs="Times New Roman"/>
          <w:b/>
          <w:bCs/>
          <w:color w:val="000000"/>
        </w:rPr>
        <w:t xml:space="preserve"> </w:t>
      </w:r>
      <w:r w:rsidR="00E51619" w:rsidRPr="00C50FA8">
        <w:rPr>
          <w:rFonts w:ascii="Times New Roman" w:eastAsia="@Arial Unicode MS" w:hAnsi="Times New Roman" w:cs="Times New Roman"/>
          <w:b/>
          <w:bCs/>
        </w:rPr>
        <w:t>R$</w:t>
      </w:r>
      <w:r w:rsidR="001F61FF">
        <w:rPr>
          <w:rFonts w:ascii="Times New Roman" w:eastAsia="@Arial Unicode MS" w:hAnsi="Times New Roman" w:cs="Times New Roman"/>
          <w:b/>
          <w:bCs/>
        </w:rPr>
        <w:t xml:space="preserve"> </w:t>
      </w:r>
      <w:r w:rsidR="00E51619" w:rsidRPr="00C50FA8">
        <w:rPr>
          <w:rFonts w:ascii="Times New Roman" w:eastAsia="@Arial Unicode MS" w:hAnsi="Times New Roman" w:cs="Times New Roman"/>
          <w:b/>
          <w:bCs/>
        </w:rPr>
        <w:t>54.000,00</w:t>
      </w:r>
      <w:r w:rsidRPr="00426217">
        <w:rPr>
          <w:rFonts w:ascii="Times New Roman" w:hAnsi="Times New Roman" w:cs="Times New Roman"/>
          <w:b/>
          <w:bCs/>
          <w:color w:val="000000"/>
        </w:rPr>
        <w:t xml:space="preserve"> (</w:t>
      </w:r>
      <w:r w:rsidR="00E51619">
        <w:rPr>
          <w:rFonts w:ascii="Times New Roman" w:hAnsi="Times New Roman" w:cs="Times New Roman"/>
          <w:b/>
          <w:bCs/>
          <w:color w:val="000000"/>
        </w:rPr>
        <w:t>Cinquenta e quatro mil reais</w:t>
      </w:r>
      <w:r w:rsidRPr="00426217">
        <w:rPr>
          <w:rFonts w:ascii="Times New Roman" w:hAnsi="Times New Roman" w:cs="Times New Roman"/>
          <w:b/>
          <w:bCs/>
          <w:color w:val="000000"/>
        </w:rPr>
        <w:t xml:space="preserve">) </w:t>
      </w:r>
      <w:r w:rsidRPr="00426217">
        <w:rPr>
          <w:rFonts w:ascii="Times New Roman" w:hAnsi="Times New Roman" w:cs="Times New Roman"/>
          <w:color w:val="000000"/>
        </w:rPr>
        <w:t xml:space="preserve">conforme tabela transcrita: </w:t>
      </w:r>
    </w:p>
    <w:p w:rsidR="0012264D" w:rsidRDefault="0012264D" w:rsidP="00DD5970">
      <w:pPr>
        <w:autoSpaceDE w:val="0"/>
        <w:autoSpaceDN w:val="0"/>
        <w:adjustRightInd w:val="0"/>
        <w:spacing w:after="19" w:line="240" w:lineRule="auto"/>
        <w:jc w:val="both"/>
        <w:rPr>
          <w:rFonts w:ascii="Times New Roman" w:hAnsi="Times New Roman" w:cs="Times New Roman"/>
          <w:color w:val="000000"/>
        </w:rPr>
      </w:pPr>
    </w:p>
    <w:tbl>
      <w:tblPr>
        <w:tblStyle w:val="Tabelacomgrade"/>
        <w:tblW w:w="0" w:type="auto"/>
        <w:tblLook w:val="04A0" w:firstRow="1" w:lastRow="0" w:firstColumn="1" w:lastColumn="0" w:noHBand="0" w:noVBand="1"/>
      </w:tblPr>
      <w:tblGrid>
        <w:gridCol w:w="632"/>
        <w:gridCol w:w="1966"/>
        <w:gridCol w:w="783"/>
        <w:gridCol w:w="861"/>
        <w:gridCol w:w="1173"/>
        <w:gridCol w:w="1266"/>
        <w:gridCol w:w="1052"/>
        <w:gridCol w:w="1046"/>
      </w:tblGrid>
      <w:tr w:rsidR="005B61C6" w:rsidRPr="005B61C6" w:rsidTr="005B61C6">
        <w:tc>
          <w:tcPr>
            <w:tcW w:w="657" w:type="dxa"/>
          </w:tcPr>
          <w:p w:rsidR="005B61C6" w:rsidRPr="005B61C6" w:rsidRDefault="005B61C6" w:rsidP="00506B24">
            <w:pPr>
              <w:widowControl w:val="0"/>
              <w:autoSpaceDE w:val="0"/>
              <w:autoSpaceDN w:val="0"/>
              <w:adjustRightInd w:val="0"/>
              <w:spacing w:before="97"/>
              <w:rPr>
                <w:rFonts w:ascii="Times New Roman" w:eastAsia="@Arial Unicode MS" w:hAnsi="Times New Roman" w:cs="Times New Roman"/>
                <w:b/>
                <w:bCs/>
                <w:sz w:val="20"/>
                <w:szCs w:val="20"/>
                <w:lang w:val="en-US"/>
              </w:rPr>
            </w:pPr>
            <w:r w:rsidRPr="005B61C6">
              <w:rPr>
                <w:rFonts w:ascii="Times New Roman" w:eastAsia="@Arial Unicode MS" w:hAnsi="Times New Roman" w:cs="Times New Roman"/>
                <w:b/>
                <w:bCs/>
                <w:sz w:val="20"/>
                <w:szCs w:val="20"/>
                <w:lang w:val="en-US"/>
              </w:rPr>
              <w:t>Item</w:t>
            </w:r>
          </w:p>
        </w:tc>
        <w:tc>
          <w:tcPr>
            <w:tcW w:w="2411" w:type="dxa"/>
          </w:tcPr>
          <w:p w:rsidR="005B61C6" w:rsidRPr="005B61C6" w:rsidRDefault="005B61C6" w:rsidP="00506B24">
            <w:pPr>
              <w:widowControl w:val="0"/>
              <w:autoSpaceDE w:val="0"/>
              <w:autoSpaceDN w:val="0"/>
              <w:adjustRightInd w:val="0"/>
              <w:spacing w:before="97"/>
              <w:rPr>
                <w:rFonts w:ascii="Times New Roman" w:eastAsia="@Arial Unicode MS" w:hAnsi="Times New Roman" w:cs="Times New Roman"/>
                <w:b/>
                <w:bCs/>
                <w:sz w:val="20"/>
                <w:szCs w:val="20"/>
                <w:lang w:val="en-US"/>
              </w:rPr>
            </w:pPr>
            <w:proofErr w:type="spellStart"/>
            <w:r w:rsidRPr="005B61C6">
              <w:rPr>
                <w:rFonts w:ascii="Times New Roman" w:eastAsia="@Arial Unicode MS" w:hAnsi="Times New Roman" w:cs="Times New Roman"/>
                <w:b/>
                <w:bCs/>
                <w:sz w:val="20"/>
                <w:szCs w:val="20"/>
                <w:lang w:val="en-US"/>
              </w:rPr>
              <w:t>Produto</w:t>
            </w:r>
            <w:proofErr w:type="spellEnd"/>
          </w:p>
        </w:tc>
        <w:tc>
          <w:tcPr>
            <w:tcW w:w="463" w:type="dxa"/>
          </w:tcPr>
          <w:p w:rsidR="005B61C6" w:rsidRPr="005B61C6" w:rsidRDefault="005B61C6" w:rsidP="005B61C6">
            <w:pPr>
              <w:widowControl w:val="0"/>
              <w:autoSpaceDE w:val="0"/>
              <w:autoSpaceDN w:val="0"/>
              <w:adjustRightInd w:val="0"/>
              <w:spacing w:before="97"/>
              <w:rPr>
                <w:rFonts w:ascii="Times New Roman" w:eastAsia="@Arial Unicode MS" w:hAnsi="Times New Roman" w:cs="Times New Roman"/>
                <w:b/>
                <w:bCs/>
                <w:sz w:val="20"/>
                <w:szCs w:val="20"/>
                <w:lang w:val="en-US"/>
              </w:rPr>
            </w:pPr>
            <w:proofErr w:type="spellStart"/>
            <w:r w:rsidRPr="005B61C6">
              <w:rPr>
                <w:rFonts w:ascii="Times New Roman" w:eastAsia="@Arial Unicode MS" w:hAnsi="Times New Roman" w:cs="Times New Roman"/>
                <w:b/>
                <w:bCs/>
                <w:sz w:val="20"/>
                <w:szCs w:val="20"/>
                <w:lang w:val="en-US"/>
              </w:rPr>
              <w:t>Marca</w:t>
            </w:r>
            <w:proofErr w:type="spellEnd"/>
          </w:p>
        </w:tc>
        <w:tc>
          <w:tcPr>
            <w:tcW w:w="463" w:type="dxa"/>
          </w:tcPr>
          <w:p w:rsidR="005B61C6" w:rsidRPr="005B61C6" w:rsidRDefault="005B61C6" w:rsidP="005B61C6">
            <w:pPr>
              <w:widowControl w:val="0"/>
              <w:autoSpaceDE w:val="0"/>
              <w:autoSpaceDN w:val="0"/>
              <w:adjustRightInd w:val="0"/>
              <w:spacing w:before="97"/>
              <w:rPr>
                <w:rFonts w:ascii="Times New Roman" w:eastAsia="@Arial Unicode MS" w:hAnsi="Times New Roman" w:cs="Times New Roman"/>
                <w:b/>
                <w:bCs/>
                <w:sz w:val="20"/>
                <w:szCs w:val="20"/>
                <w:lang w:val="en-US"/>
              </w:rPr>
            </w:pPr>
            <w:proofErr w:type="spellStart"/>
            <w:r w:rsidRPr="005B61C6">
              <w:rPr>
                <w:rFonts w:ascii="Times New Roman" w:eastAsia="@Arial Unicode MS" w:hAnsi="Times New Roman" w:cs="Times New Roman"/>
                <w:b/>
                <w:bCs/>
                <w:sz w:val="20"/>
                <w:szCs w:val="20"/>
                <w:lang w:val="en-US"/>
              </w:rPr>
              <w:t>Modelo</w:t>
            </w:r>
            <w:proofErr w:type="spellEnd"/>
          </w:p>
        </w:tc>
        <w:tc>
          <w:tcPr>
            <w:tcW w:w="1248" w:type="dxa"/>
          </w:tcPr>
          <w:p w:rsidR="005B61C6" w:rsidRPr="005B61C6" w:rsidRDefault="005B61C6" w:rsidP="00506B24">
            <w:pPr>
              <w:widowControl w:val="0"/>
              <w:autoSpaceDE w:val="0"/>
              <w:autoSpaceDN w:val="0"/>
              <w:adjustRightInd w:val="0"/>
              <w:spacing w:before="97"/>
              <w:rPr>
                <w:rFonts w:ascii="Times New Roman" w:eastAsia="@Arial Unicode MS" w:hAnsi="Times New Roman" w:cs="Times New Roman"/>
                <w:b/>
                <w:bCs/>
                <w:sz w:val="20"/>
                <w:szCs w:val="20"/>
                <w:lang w:val="en-US"/>
              </w:rPr>
            </w:pPr>
            <w:proofErr w:type="spellStart"/>
            <w:r w:rsidRPr="005B61C6">
              <w:rPr>
                <w:rFonts w:ascii="Times New Roman" w:eastAsia="@Arial Unicode MS" w:hAnsi="Times New Roman" w:cs="Times New Roman"/>
                <w:b/>
                <w:bCs/>
                <w:sz w:val="20"/>
                <w:szCs w:val="20"/>
                <w:lang w:val="en-US"/>
              </w:rPr>
              <w:t>Unidade</w:t>
            </w:r>
            <w:proofErr w:type="spellEnd"/>
            <w:r w:rsidRPr="005B61C6">
              <w:rPr>
                <w:rFonts w:ascii="Times New Roman" w:eastAsia="@Arial Unicode MS" w:hAnsi="Times New Roman" w:cs="Times New Roman"/>
                <w:b/>
                <w:bCs/>
                <w:sz w:val="20"/>
                <w:szCs w:val="20"/>
                <w:lang w:val="en-US"/>
              </w:rPr>
              <w:t xml:space="preserve"> </w:t>
            </w:r>
            <w:proofErr w:type="spellStart"/>
            <w:r w:rsidRPr="005B61C6">
              <w:rPr>
                <w:rFonts w:ascii="Times New Roman" w:eastAsia="@Arial Unicode MS" w:hAnsi="Times New Roman" w:cs="Times New Roman"/>
                <w:b/>
                <w:bCs/>
                <w:sz w:val="20"/>
                <w:szCs w:val="20"/>
                <w:lang w:val="en-US"/>
              </w:rPr>
              <w:t>Medida</w:t>
            </w:r>
            <w:proofErr w:type="spellEnd"/>
          </w:p>
        </w:tc>
        <w:tc>
          <w:tcPr>
            <w:tcW w:w="1329" w:type="dxa"/>
          </w:tcPr>
          <w:p w:rsidR="005B61C6" w:rsidRPr="005B61C6" w:rsidRDefault="005B61C6" w:rsidP="00506B24">
            <w:pPr>
              <w:widowControl w:val="0"/>
              <w:autoSpaceDE w:val="0"/>
              <w:autoSpaceDN w:val="0"/>
              <w:adjustRightInd w:val="0"/>
              <w:spacing w:before="97"/>
              <w:rPr>
                <w:rFonts w:ascii="Times New Roman" w:eastAsia="@Arial Unicode MS" w:hAnsi="Times New Roman" w:cs="Times New Roman"/>
                <w:b/>
                <w:bCs/>
                <w:sz w:val="20"/>
                <w:szCs w:val="20"/>
                <w:lang w:val="en-US"/>
              </w:rPr>
            </w:pPr>
            <w:proofErr w:type="spellStart"/>
            <w:r w:rsidRPr="005B61C6">
              <w:rPr>
                <w:rFonts w:ascii="Times New Roman" w:eastAsia="@Arial Unicode MS" w:hAnsi="Times New Roman" w:cs="Times New Roman"/>
                <w:b/>
                <w:bCs/>
                <w:sz w:val="20"/>
                <w:szCs w:val="20"/>
                <w:lang w:val="en-US"/>
              </w:rPr>
              <w:t>Quantidade</w:t>
            </w:r>
            <w:proofErr w:type="spellEnd"/>
          </w:p>
        </w:tc>
        <w:tc>
          <w:tcPr>
            <w:tcW w:w="1112" w:type="dxa"/>
          </w:tcPr>
          <w:p w:rsidR="005B61C6" w:rsidRPr="005B61C6" w:rsidRDefault="005B61C6" w:rsidP="00506B24">
            <w:pPr>
              <w:widowControl w:val="0"/>
              <w:autoSpaceDE w:val="0"/>
              <w:autoSpaceDN w:val="0"/>
              <w:adjustRightInd w:val="0"/>
              <w:spacing w:before="97"/>
              <w:rPr>
                <w:rFonts w:ascii="Times New Roman" w:eastAsia="@Arial Unicode MS" w:hAnsi="Times New Roman" w:cs="Times New Roman"/>
                <w:b/>
                <w:bCs/>
                <w:sz w:val="20"/>
                <w:szCs w:val="20"/>
                <w:lang w:val="en-US"/>
              </w:rPr>
            </w:pPr>
            <w:r w:rsidRPr="005B61C6">
              <w:rPr>
                <w:rFonts w:ascii="Times New Roman" w:eastAsia="@Arial Unicode MS" w:hAnsi="Times New Roman" w:cs="Times New Roman"/>
                <w:b/>
                <w:bCs/>
                <w:sz w:val="20"/>
                <w:szCs w:val="20"/>
                <w:lang w:val="en-US"/>
              </w:rPr>
              <w:t xml:space="preserve">Valor </w:t>
            </w:r>
            <w:proofErr w:type="spellStart"/>
            <w:r w:rsidRPr="005B61C6">
              <w:rPr>
                <w:rFonts w:ascii="Times New Roman" w:eastAsia="@Arial Unicode MS" w:hAnsi="Times New Roman" w:cs="Times New Roman"/>
                <w:b/>
                <w:bCs/>
                <w:sz w:val="20"/>
                <w:szCs w:val="20"/>
                <w:lang w:val="en-US"/>
              </w:rPr>
              <w:t>Unitário</w:t>
            </w:r>
            <w:proofErr w:type="spellEnd"/>
          </w:p>
        </w:tc>
        <w:tc>
          <w:tcPr>
            <w:tcW w:w="1096" w:type="dxa"/>
          </w:tcPr>
          <w:p w:rsidR="005B61C6" w:rsidRPr="005B61C6" w:rsidRDefault="005B61C6" w:rsidP="00506B24">
            <w:pPr>
              <w:widowControl w:val="0"/>
              <w:autoSpaceDE w:val="0"/>
              <w:autoSpaceDN w:val="0"/>
              <w:adjustRightInd w:val="0"/>
              <w:spacing w:before="97"/>
              <w:rPr>
                <w:rFonts w:ascii="Times New Roman" w:eastAsia="@Arial Unicode MS" w:hAnsi="Times New Roman" w:cs="Times New Roman"/>
                <w:b/>
                <w:bCs/>
                <w:sz w:val="20"/>
                <w:szCs w:val="20"/>
                <w:lang w:val="en-US"/>
              </w:rPr>
            </w:pPr>
            <w:r w:rsidRPr="005B61C6">
              <w:rPr>
                <w:rFonts w:ascii="Times New Roman" w:eastAsia="@Arial Unicode MS" w:hAnsi="Times New Roman" w:cs="Times New Roman"/>
                <w:b/>
                <w:bCs/>
                <w:sz w:val="20"/>
                <w:szCs w:val="20"/>
                <w:lang w:val="en-US"/>
              </w:rPr>
              <w:t>Valor Total</w:t>
            </w:r>
          </w:p>
        </w:tc>
      </w:tr>
      <w:tr w:rsidR="005B61C6" w:rsidRPr="005B61C6" w:rsidTr="00A00F23">
        <w:trPr>
          <w:trHeight w:val="341"/>
        </w:trPr>
        <w:tc>
          <w:tcPr>
            <w:tcW w:w="8779" w:type="dxa"/>
            <w:gridSpan w:val="8"/>
          </w:tcPr>
          <w:p w:rsidR="005B61C6" w:rsidRPr="005B61C6" w:rsidRDefault="005B61C6" w:rsidP="00DD5970">
            <w:pPr>
              <w:autoSpaceDE w:val="0"/>
              <w:autoSpaceDN w:val="0"/>
              <w:adjustRightInd w:val="0"/>
              <w:spacing w:after="19"/>
              <w:jc w:val="both"/>
              <w:rPr>
                <w:rFonts w:ascii="Times New Roman" w:hAnsi="Times New Roman" w:cs="Times New Roman"/>
                <w:b/>
                <w:bCs/>
                <w:color w:val="000000"/>
                <w:sz w:val="20"/>
                <w:szCs w:val="20"/>
              </w:rPr>
            </w:pPr>
            <w:r w:rsidRPr="005B61C6">
              <w:rPr>
                <w:rFonts w:ascii="Times New Roman" w:hAnsi="Times New Roman" w:cs="Times New Roman"/>
                <w:b/>
                <w:bCs/>
                <w:color w:val="000000"/>
                <w:sz w:val="20"/>
                <w:szCs w:val="20"/>
              </w:rPr>
              <w:t>PAVEPE PARÁ DE MINAS VEÍCULOS E PEÇAS LTDA</w:t>
            </w:r>
          </w:p>
        </w:tc>
      </w:tr>
      <w:tr w:rsidR="005B61C6" w:rsidRPr="005B61C6" w:rsidTr="005B61C6">
        <w:trPr>
          <w:trHeight w:val="909"/>
        </w:trPr>
        <w:tc>
          <w:tcPr>
            <w:tcW w:w="657" w:type="dxa"/>
          </w:tcPr>
          <w:p w:rsidR="005B61C6" w:rsidRPr="005B61C6" w:rsidRDefault="005B61C6" w:rsidP="00DD5970">
            <w:pPr>
              <w:autoSpaceDE w:val="0"/>
              <w:autoSpaceDN w:val="0"/>
              <w:adjustRightInd w:val="0"/>
              <w:spacing w:after="19"/>
              <w:jc w:val="both"/>
              <w:rPr>
                <w:rFonts w:ascii="Times New Roman" w:hAnsi="Times New Roman" w:cs="Times New Roman"/>
                <w:color w:val="000000"/>
                <w:sz w:val="20"/>
                <w:szCs w:val="20"/>
              </w:rPr>
            </w:pPr>
            <w:r w:rsidRPr="005B61C6">
              <w:rPr>
                <w:rFonts w:ascii="Times New Roman" w:eastAsia="@Arial Unicode MS" w:hAnsi="Times New Roman" w:cs="Times New Roman"/>
                <w:sz w:val="20"/>
                <w:szCs w:val="20"/>
                <w:lang w:val="en-US"/>
              </w:rPr>
              <w:t>001</w:t>
            </w:r>
          </w:p>
        </w:tc>
        <w:tc>
          <w:tcPr>
            <w:tcW w:w="2411" w:type="dxa"/>
          </w:tcPr>
          <w:p w:rsidR="005B61C6" w:rsidRPr="005B61C6" w:rsidRDefault="005B61C6" w:rsidP="0012264D">
            <w:pPr>
              <w:widowControl w:val="0"/>
              <w:tabs>
                <w:tab w:val="left" w:pos="695"/>
              </w:tabs>
              <w:autoSpaceDE w:val="0"/>
              <w:autoSpaceDN w:val="0"/>
              <w:adjustRightInd w:val="0"/>
              <w:rPr>
                <w:rFonts w:ascii="Times New Roman" w:eastAsia="@Arial Unicode MS" w:hAnsi="Times New Roman" w:cs="Times New Roman"/>
                <w:sz w:val="20"/>
                <w:szCs w:val="20"/>
              </w:rPr>
            </w:pPr>
            <w:r w:rsidRPr="005B61C6">
              <w:rPr>
                <w:rFonts w:ascii="Times New Roman" w:eastAsia="@Arial Unicode MS" w:hAnsi="Times New Roman" w:cs="Times New Roman"/>
                <w:sz w:val="20"/>
                <w:szCs w:val="20"/>
              </w:rPr>
              <w:t>PEQUENO PORTE, 5 LUGARES, 0 KM</w:t>
            </w:r>
            <w:r w:rsidRPr="005B61C6">
              <w:rPr>
                <w:rFonts w:ascii="Times New Roman" w:hAnsi="Times New Roman" w:cs="Times New Roman"/>
                <w:color w:val="000000"/>
                <w:sz w:val="20"/>
                <w:szCs w:val="20"/>
              </w:rPr>
              <w:t xml:space="preserve"> </w:t>
            </w:r>
            <w:r w:rsidRPr="005B61C6">
              <w:rPr>
                <w:rFonts w:ascii="Times New Roman" w:eastAsia="@Arial Unicode MS" w:hAnsi="Times New Roman" w:cs="Times New Roman"/>
                <w:sz w:val="20"/>
                <w:szCs w:val="20"/>
              </w:rPr>
              <w:t xml:space="preserve">MOTORIZAÇÃO IGUAL OU SUPERIOR A 1.3, ALIMENTAÇÃO </w:t>
            </w:r>
          </w:p>
          <w:p w:rsidR="005B61C6" w:rsidRPr="005B61C6" w:rsidRDefault="005B61C6" w:rsidP="0012264D">
            <w:pPr>
              <w:widowControl w:val="0"/>
              <w:tabs>
                <w:tab w:val="left" w:pos="695"/>
              </w:tabs>
              <w:autoSpaceDE w:val="0"/>
              <w:autoSpaceDN w:val="0"/>
              <w:adjustRightInd w:val="0"/>
              <w:rPr>
                <w:rFonts w:ascii="Times New Roman" w:eastAsia="@Arial Unicode MS" w:hAnsi="Times New Roman" w:cs="Times New Roman"/>
                <w:sz w:val="20"/>
                <w:szCs w:val="20"/>
                <w:lang w:val="en-US"/>
              </w:rPr>
            </w:pPr>
            <w:r w:rsidRPr="005B61C6">
              <w:rPr>
                <w:rFonts w:ascii="Times New Roman" w:eastAsia="@Arial Unicode MS" w:hAnsi="Times New Roman" w:cs="Times New Roman"/>
                <w:sz w:val="20"/>
                <w:szCs w:val="20"/>
              </w:rPr>
              <w:tab/>
            </w:r>
            <w:r w:rsidRPr="005B61C6">
              <w:rPr>
                <w:rFonts w:ascii="Times New Roman" w:eastAsia="@Arial Unicode MS" w:hAnsi="Times New Roman" w:cs="Times New Roman"/>
                <w:sz w:val="20"/>
                <w:szCs w:val="20"/>
                <w:lang w:val="en-US"/>
              </w:rPr>
              <w:t>FLEX,</w:t>
            </w:r>
          </w:p>
        </w:tc>
        <w:tc>
          <w:tcPr>
            <w:tcW w:w="463" w:type="dxa"/>
          </w:tcPr>
          <w:p w:rsidR="005B61C6" w:rsidRPr="005B61C6" w:rsidRDefault="005B61C6" w:rsidP="0012264D">
            <w:pPr>
              <w:widowControl w:val="0"/>
              <w:tabs>
                <w:tab w:val="left" w:pos="695"/>
              </w:tabs>
              <w:autoSpaceDE w:val="0"/>
              <w:autoSpaceDN w:val="0"/>
              <w:adjustRightInd w:val="0"/>
              <w:rPr>
                <w:rFonts w:ascii="Times New Roman" w:eastAsia="@Arial Unicode MS" w:hAnsi="Times New Roman" w:cs="Times New Roman"/>
                <w:sz w:val="20"/>
                <w:szCs w:val="20"/>
                <w:lang w:val="en-US"/>
              </w:rPr>
            </w:pPr>
            <w:r w:rsidRPr="005B61C6">
              <w:rPr>
                <w:rFonts w:ascii="Times New Roman" w:eastAsia="@Arial Unicode MS" w:hAnsi="Times New Roman" w:cs="Times New Roman"/>
                <w:sz w:val="20"/>
                <w:szCs w:val="20"/>
                <w:lang w:val="en-US"/>
              </w:rPr>
              <w:t>Fiat</w:t>
            </w:r>
          </w:p>
        </w:tc>
        <w:tc>
          <w:tcPr>
            <w:tcW w:w="463" w:type="dxa"/>
          </w:tcPr>
          <w:p w:rsidR="005B61C6" w:rsidRPr="005B61C6" w:rsidRDefault="005B61C6" w:rsidP="0012264D">
            <w:pPr>
              <w:widowControl w:val="0"/>
              <w:tabs>
                <w:tab w:val="left" w:pos="695"/>
              </w:tabs>
              <w:autoSpaceDE w:val="0"/>
              <w:autoSpaceDN w:val="0"/>
              <w:adjustRightInd w:val="0"/>
              <w:rPr>
                <w:rFonts w:ascii="Times New Roman" w:eastAsia="@Arial Unicode MS" w:hAnsi="Times New Roman" w:cs="Times New Roman"/>
                <w:sz w:val="20"/>
                <w:szCs w:val="20"/>
                <w:lang w:val="en-US"/>
              </w:rPr>
            </w:pPr>
            <w:r w:rsidRPr="005B61C6">
              <w:rPr>
                <w:rFonts w:ascii="Times New Roman" w:eastAsia="@Arial Unicode MS" w:hAnsi="Times New Roman" w:cs="Times New Roman"/>
                <w:sz w:val="20"/>
                <w:szCs w:val="20"/>
                <w:lang w:val="en-US"/>
              </w:rPr>
              <w:t>Argo</w:t>
            </w:r>
          </w:p>
        </w:tc>
        <w:tc>
          <w:tcPr>
            <w:tcW w:w="1248" w:type="dxa"/>
          </w:tcPr>
          <w:p w:rsidR="005B61C6" w:rsidRPr="005B61C6" w:rsidRDefault="005B61C6" w:rsidP="00DD5970">
            <w:pPr>
              <w:autoSpaceDE w:val="0"/>
              <w:autoSpaceDN w:val="0"/>
              <w:adjustRightInd w:val="0"/>
              <w:spacing w:after="19"/>
              <w:jc w:val="both"/>
              <w:rPr>
                <w:rFonts w:ascii="Times New Roman" w:hAnsi="Times New Roman" w:cs="Times New Roman"/>
                <w:color w:val="000000"/>
                <w:sz w:val="20"/>
                <w:szCs w:val="20"/>
              </w:rPr>
            </w:pPr>
            <w:r w:rsidRPr="005B61C6">
              <w:rPr>
                <w:rFonts w:ascii="Times New Roman" w:eastAsia="@Arial Unicode MS" w:hAnsi="Times New Roman" w:cs="Times New Roman"/>
                <w:sz w:val="20"/>
                <w:szCs w:val="20"/>
                <w:lang w:val="en-US"/>
              </w:rPr>
              <w:t>UNIDADE</w:t>
            </w:r>
          </w:p>
        </w:tc>
        <w:tc>
          <w:tcPr>
            <w:tcW w:w="1329" w:type="dxa"/>
          </w:tcPr>
          <w:p w:rsidR="005B61C6" w:rsidRPr="005B61C6" w:rsidRDefault="005B61C6" w:rsidP="00D011CC">
            <w:pPr>
              <w:autoSpaceDE w:val="0"/>
              <w:autoSpaceDN w:val="0"/>
              <w:adjustRightInd w:val="0"/>
              <w:spacing w:after="19"/>
              <w:jc w:val="center"/>
              <w:rPr>
                <w:rFonts w:ascii="Times New Roman" w:hAnsi="Times New Roman" w:cs="Times New Roman"/>
                <w:color w:val="000000"/>
                <w:sz w:val="20"/>
                <w:szCs w:val="20"/>
              </w:rPr>
            </w:pPr>
            <w:r w:rsidRPr="005B61C6">
              <w:rPr>
                <w:rFonts w:ascii="Times New Roman" w:hAnsi="Times New Roman" w:cs="Times New Roman"/>
                <w:color w:val="000000"/>
                <w:sz w:val="20"/>
                <w:szCs w:val="20"/>
              </w:rPr>
              <w:t>1</w:t>
            </w:r>
          </w:p>
        </w:tc>
        <w:tc>
          <w:tcPr>
            <w:tcW w:w="1112" w:type="dxa"/>
          </w:tcPr>
          <w:p w:rsidR="005B61C6" w:rsidRPr="005B61C6" w:rsidRDefault="005B61C6" w:rsidP="00DD5970">
            <w:pPr>
              <w:autoSpaceDE w:val="0"/>
              <w:autoSpaceDN w:val="0"/>
              <w:adjustRightInd w:val="0"/>
              <w:spacing w:after="19"/>
              <w:jc w:val="both"/>
              <w:rPr>
                <w:rFonts w:ascii="Times New Roman" w:hAnsi="Times New Roman" w:cs="Times New Roman"/>
                <w:color w:val="000000"/>
                <w:sz w:val="20"/>
                <w:szCs w:val="20"/>
              </w:rPr>
            </w:pPr>
            <w:r w:rsidRPr="005B61C6">
              <w:rPr>
                <w:rFonts w:ascii="Times New Roman" w:eastAsia="@Arial Unicode MS" w:hAnsi="Times New Roman" w:cs="Times New Roman"/>
                <w:sz w:val="20"/>
                <w:szCs w:val="20"/>
                <w:lang w:val="en-US"/>
              </w:rPr>
              <w:t>54.000,00</w:t>
            </w:r>
          </w:p>
        </w:tc>
        <w:tc>
          <w:tcPr>
            <w:tcW w:w="1096" w:type="dxa"/>
          </w:tcPr>
          <w:p w:rsidR="005B61C6" w:rsidRPr="005B61C6" w:rsidRDefault="005B61C6" w:rsidP="00DD5970">
            <w:pPr>
              <w:autoSpaceDE w:val="0"/>
              <w:autoSpaceDN w:val="0"/>
              <w:adjustRightInd w:val="0"/>
              <w:spacing w:after="19"/>
              <w:jc w:val="both"/>
              <w:rPr>
                <w:rFonts w:ascii="Times New Roman" w:hAnsi="Times New Roman" w:cs="Times New Roman"/>
                <w:color w:val="000000"/>
                <w:sz w:val="20"/>
                <w:szCs w:val="20"/>
              </w:rPr>
            </w:pPr>
            <w:r w:rsidRPr="005B61C6">
              <w:rPr>
                <w:rFonts w:ascii="Times New Roman" w:eastAsia="@Arial Unicode MS" w:hAnsi="Times New Roman" w:cs="Times New Roman"/>
                <w:sz w:val="20"/>
                <w:szCs w:val="20"/>
                <w:lang w:val="en-US"/>
              </w:rPr>
              <w:t>54.000,00</w:t>
            </w:r>
          </w:p>
        </w:tc>
      </w:tr>
      <w:tr w:rsidR="005B61C6" w:rsidRPr="005B61C6" w:rsidTr="003F2459">
        <w:tc>
          <w:tcPr>
            <w:tcW w:w="8779" w:type="dxa"/>
            <w:gridSpan w:val="8"/>
          </w:tcPr>
          <w:p w:rsidR="005B61C6" w:rsidRPr="005B61C6" w:rsidRDefault="005B61C6" w:rsidP="00D011CC">
            <w:pPr>
              <w:autoSpaceDE w:val="0"/>
              <w:autoSpaceDN w:val="0"/>
              <w:adjustRightInd w:val="0"/>
              <w:spacing w:after="19"/>
              <w:jc w:val="right"/>
              <w:rPr>
                <w:rFonts w:ascii="Times New Roman" w:hAnsi="Times New Roman" w:cs="Times New Roman"/>
                <w:b/>
                <w:bCs/>
                <w:color w:val="000000"/>
                <w:sz w:val="20"/>
                <w:szCs w:val="20"/>
              </w:rPr>
            </w:pPr>
            <w:r w:rsidRPr="005B61C6">
              <w:rPr>
                <w:rFonts w:ascii="Times New Roman" w:eastAsia="@Arial Unicode MS" w:hAnsi="Times New Roman" w:cs="Times New Roman"/>
                <w:b/>
                <w:bCs/>
                <w:sz w:val="20"/>
                <w:szCs w:val="20"/>
              </w:rPr>
              <w:t>Valor Total do Contrato: R$54.000,00</w:t>
            </w:r>
          </w:p>
        </w:tc>
      </w:tr>
    </w:tbl>
    <w:p w:rsidR="00506B24" w:rsidRDefault="00506B24" w:rsidP="00DD5970">
      <w:pPr>
        <w:autoSpaceDE w:val="0"/>
        <w:autoSpaceDN w:val="0"/>
        <w:adjustRightInd w:val="0"/>
        <w:spacing w:after="19" w:line="240" w:lineRule="auto"/>
        <w:jc w:val="both"/>
        <w:rPr>
          <w:rFonts w:ascii="Times New Roman" w:hAnsi="Times New Roman" w:cs="Times New Roman"/>
          <w:color w:val="000000"/>
        </w:rPr>
      </w:pPr>
    </w:p>
    <w:p w:rsidR="00CA34DC" w:rsidRPr="00426217" w:rsidRDefault="00CA34DC" w:rsidP="00DD5970">
      <w:pPr>
        <w:autoSpaceDE w:val="0"/>
        <w:autoSpaceDN w:val="0"/>
        <w:adjustRightInd w:val="0"/>
        <w:spacing w:after="19"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4.2. </w:t>
      </w:r>
      <w:r w:rsidRPr="00426217">
        <w:rPr>
          <w:rFonts w:ascii="Times New Roman" w:hAnsi="Times New Roman" w:cs="Times New Roman"/>
          <w:color w:val="000000"/>
        </w:rPr>
        <w:t xml:space="preserve">O pagamento à contratada somente será realizado mediante a apresentação da Nota Fiscal Eletrônica e do atestado de aceite pela Secretaria solicitante. </w:t>
      </w:r>
    </w:p>
    <w:p w:rsidR="00D47080" w:rsidRDefault="00CA34DC"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4.3. </w:t>
      </w:r>
      <w:r w:rsidRPr="00426217">
        <w:rPr>
          <w:rFonts w:ascii="Times New Roman" w:hAnsi="Times New Roman" w:cs="Times New Roman"/>
          <w:color w:val="000000"/>
        </w:rPr>
        <w:t xml:space="preserve">O pagamento será efetuado através de crédito em conta corrente bancária, devendo o licitante vencedor apresentar o número de conta, o banco e a agência junto ao corpo da Nota Fiscal ou em anexo. </w:t>
      </w:r>
    </w:p>
    <w:p w:rsidR="00CA34DC" w:rsidRPr="00426217" w:rsidRDefault="00CA34DC" w:rsidP="00D47080">
      <w:pPr>
        <w:autoSpaceDE w:val="0"/>
        <w:autoSpaceDN w:val="0"/>
        <w:adjustRightInd w:val="0"/>
        <w:spacing w:after="0" w:line="240" w:lineRule="auto"/>
        <w:ind w:left="426"/>
        <w:jc w:val="both"/>
        <w:rPr>
          <w:rFonts w:ascii="Times New Roman" w:hAnsi="Times New Roman" w:cs="Times New Roman"/>
          <w:color w:val="000000"/>
        </w:rPr>
      </w:pPr>
      <w:r w:rsidRPr="00426217">
        <w:rPr>
          <w:rFonts w:ascii="Times New Roman" w:hAnsi="Times New Roman" w:cs="Times New Roman"/>
          <w:b/>
          <w:bCs/>
          <w:color w:val="000000"/>
        </w:rPr>
        <w:t xml:space="preserve">4.3.1. </w:t>
      </w:r>
      <w:r w:rsidRPr="00426217">
        <w:rPr>
          <w:rFonts w:ascii="Times New Roman" w:hAnsi="Times New Roman" w:cs="Times New Roman"/>
          <w:color w:val="000000"/>
        </w:rPr>
        <w:t xml:space="preserve">Em caso de alteração de conta bancária, deverá comunicar, formalmente, à Secretaria Municipal de Fazenda para que seja feita a retificação da conta cadastrada. </w:t>
      </w:r>
    </w:p>
    <w:p w:rsidR="00CA34DC" w:rsidRPr="00426217" w:rsidRDefault="00CA34DC" w:rsidP="00DD5970">
      <w:pPr>
        <w:autoSpaceDE w:val="0"/>
        <w:autoSpaceDN w:val="0"/>
        <w:adjustRightInd w:val="0"/>
        <w:spacing w:after="0" w:line="240" w:lineRule="auto"/>
        <w:jc w:val="both"/>
        <w:rPr>
          <w:rFonts w:ascii="Times New Roman" w:hAnsi="Times New Roman" w:cs="Times New Roman"/>
          <w:color w:val="000000"/>
        </w:rPr>
      </w:pPr>
    </w:p>
    <w:p w:rsidR="00CA34DC" w:rsidRPr="00426217" w:rsidRDefault="00CA34DC"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4.4. </w:t>
      </w:r>
      <w:r w:rsidRPr="00426217">
        <w:rPr>
          <w:rFonts w:ascii="Times New Roman" w:hAnsi="Times New Roman" w:cs="Times New Roman"/>
          <w:color w:val="000000"/>
        </w:rPr>
        <w:t xml:space="preserve">Somente serão efetuados pagamentos para as notas fiscais emitidas pelo participante do processo licitatório, ou seja, mesmo CNPJ, sob pena de rescisão de contrato, não sendo admitido pagamento para outrem através de procuração (Decreto Municipal nº 987 de 14 de junho de 2017). </w:t>
      </w:r>
    </w:p>
    <w:p w:rsidR="00CA34DC" w:rsidRPr="00426217" w:rsidRDefault="00CA34DC"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4.7. </w:t>
      </w:r>
      <w:r w:rsidRPr="00426217">
        <w:rPr>
          <w:rFonts w:ascii="Times New Roman" w:hAnsi="Times New Roman" w:cs="Times New Roman"/>
          <w:color w:val="000000"/>
        </w:rPr>
        <w:t xml:space="preserve">Uma vez paga a importância discriminada na nota fiscal/fatura, a contratada dará ao Município de Presidente Olegário plena, geral e irretratável quitação dos valores nela discriminados, para nada mais vir a reclamar ou exigir a qualquer título, tempo ou forma. </w:t>
      </w:r>
    </w:p>
    <w:p w:rsidR="00CA34DC" w:rsidRPr="00426217" w:rsidRDefault="00CA34DC"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lastRenderedPageBreak/>
        <w:t xml:space="preserve">4.8. </w:t>
      </w:r>
      <w:r w:rsidRPr="00426217">
        <w:rPr>
          <w:rFonts w:ascii="Times New Roman" w:hAnsi="Times New Roman" w:cs="Times New Roman"/>
          <w:color w:val="000000"/>
        </w:rPr>
        <w:t xml:space="preserve">Todo pagamento que vier a ser considerado contratualmente indevido será objeto de ajuste nos pagamentos futuros ou cobrados da contratada. </w:t>
      </w:r>
    </w:p>
    <w:p w:rsidR="00CA34DC" w:rsidRPr="000D4E24" w:rsidRDefault="00CA34DC" w:rsidP="00BB0904">
      <w:pPr>
        <w:autoSpaceDE w:val="0"/>
        <w:autoSpaceDN w:val="0"/>
        <w:adjustRightInd w:val="0"/>
        <w:spacing w:after="0" w:line="240" w:lineRule="auto"/>
        <w:jc w:val="both"/>
        <w:rPr>
          <w:rFonts w:ascii="Times New Roman" w:hAnsi="Times New Roman" w:cs="Times New Roman"/>
          <w:i/>
          <w:color w:val="000000"/>
        </w:rPr>
      </w:pPr>
      <w:r w:rsidRPr="00426217">
        <w:rPr>
          <w:rFonts w:ascii="Times New Roman" w:hAnsi="Times New Roman" w:cs="Times New Roman"/>
          <w:b/>
          <w:bCs/>
          <w:color w:val="000000"/>
        </w:rPr>
        <w:t xml:space="preserve">4.9. </w:t>
      </w:r>
      <w:r w:rsidRPr="00426217">
        <w:rPr>
          <w:rFonts w:ascii="Times New Roman" w:hAnsi="Times New Roman" w:cs="Times New Roman"/>
          <w:color w:val="000000"/>
        </w:rPr>
        <w:t xml:space="preserve">Nenhum pagamento será efetuado à Contratada enquanto pendente de liquidação, obrigação financeira que lhe for imposta, em virtude de penalidade. </w:t>
      </w:r>
    </w:p>
    <w:p w:rsidR="00BB0904" w:rsidRPr="000D4E24" w:rsidRDefault="00BB0904" w:rsidP="00BB0904">
      <w:pPr>
        <w:autoSpaceDE w:val="0"/>
        <w:autoSpaceDN w:val="0"/>
        <w:adjustRightInd w:val="0"/>
        <w:spacing w:after="0" w:line="240" w:lineRule="auto"/>
        <w:jc w:val="both"/>
        <w:rPr>
          <w:rFonts w:ascii="Times New Roman" w:hAnsi="Times New Roman" w:cs="Times New Roman"/>
          <w:i/>
          <w:iCs/>
          <w:color w:val="000000"/>
        </w:rPr>
      </w:pPr>
    </w:p>
    <w:p w:rsidR="00CA34DC" w:rsidRPr="00426217" w:rsidRDefault="00A71F1F" w:rsidP="00DD5970">
      <w:pPr>
        <w:shd w:val="clear" w:color="auto" w:fill="808080" w:themeFill="background1" w:themeFillShade="80"/>
        <w:autoSpaceDE w:val="0"/>
        <w:autoSpaceDN w:val="0"/>
        <w:adjustRightInd w:val="0"/>
        <w:spacing w:after="0" w:line="240" w:lineRule="auto"/>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5. CLÁUSULA QUINTA – DO REEQUILÍBRIO E ALTERAÇÕES CONTRATUAIS</w:t>
      </w:r>
    </w:p>
    <w:p w:rsidR="00CA34DC" w:rsidRPr="00426217" w:rsidRDefault="00CA34DC" w:rsidP="00DD5970">
      <w:pPr>
        <w:autoSpaceDE w:val="0"/>
        <w:autoSpaceDN w:val="0"/>
        <w:adjustRightInd w:val="0"/>
        <w:spacing w:after="21"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5.1. </w:t>
      </w:r>
      <w:r w:rsidRPr="00426217">
        <w:rPr>
          <w:rFonts w:ascii="Times New Roman" w:hAnsi="Times New Roman" w:cs="Times New Roman"/>
          <w:color w:val="000000"/>
        </w:rPr>
        <w:t xml:space="preserve">O MUNICÍPIO e o CONTRATADO poderão restabelecer o </w:t>
      </w:r>
      <w:r w:rsidRPr="00426217">
        <w:rPr>
          <w:rFonts w:ascii="Times New Roman" w:hAnsi="Times New Roman" w:cs="Times New Roman"/>
          <w:b/>
          <w:bCs/>
          <w:color w:val="000000"/>
        </w:rPr>
        <w:t xml:space="preserve">equilíbrio econômico-financeiro </w:t>
      </w:r>
      <w:r w:rsidRPr="00426217">
        <w:rPr>
          <w:rFonts w:ascii="Times New Roman" w:hAnsi="Times New Roman" w:cs="Times New Roman"/>
          <w:color w:val="000000"/>
        </w:rPr>
        <w:t xml:space="preserve">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 </w:t>
      </w:r>
    </w:p>
    <w:p w:rsidR="00CA34DC" w:rsidRPr="00426217" w:rsidRDefault="00CA34DC"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5.2. </w:t>
      </w:r>
      <w:r w:rsidRPr="00426217">
        <w:rPr>
          <w:rFonts w:ascii="Times New Roman" w:hAnsi="Times New Roman" w:cs="Times New Roman"/>
          <w:color w:val="000000"/>
        </w:rPr>
        <w:t xml:space="preserve">A simples apresentação de notas fiscais de aquisição, por si só, não justificará a concessão de reequilíbrio contratual. </w:t>
      </w:r>
    </w:p>
    <w:p w:rsidR="000607F6" w:rsidRPr="00426217" w:rsidRDefault="000607F6" w:rsidP="00DD5970">
      <w:pPr>
        <w:autoSpaceDE w:val="0"/>
        <w:autoSpaceDN w:val="0"/>
        <w:adjustRightInd w:val="0"/>
        <w:spacing w:after="0" w:line="240" w:lineRule="auto"/>
        <w:jc w:val="both"/>
        <w:rPr>
          <w:rFonts w:ascii="Times New Roman" w:hAnsi="Times New Roman" w:cs="Times New Roman"/>
          <w:color w:val="000000"/>
        </w:rPr>
      </w:pPr>
    </w:p>
    <w:p w:rsidR="00A71F1F" w:rsidRPr="00426217" w:rsidRDefault="00A71F1F" w:rsidP="00DD5970">
      <w:pPr>
        <w:pStyle w:val="PargrafodaLista"/>
        <w:shd w:val="clear" w:color="auto" w:fill="808080" w:themeFill="background1" w:themeFillShade="80"/>
        <w:ind w:left="0"/>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6. CLÁUSULA SEXTA – DA DOTAÇÃO ORÇAMENTÁRIA</w:t>
      </w:r>
    </w:p>
    <w:p w:rsidR="00CA34DC" w:rsidRPr="00426217" w:rsidRDefault="00CA34DC" w:rsidP="00DD5970">
      <w:pPr>
        <w:pStyle w:val="PargrafodaLista"/>
        <w:ind w:left="0"/>
        <w:jc w:val="both"/>
        <w:rPr>
          <w:rFonts w:ascii="Times New Roman" w:hAnsi="Times New Roman" w:cs="Times New Roman"/>
        </w:rPr>
      </w:pPr>
      <w:r w:rsidRPr="00426217">
        <w:rPr>
          <w:rFonts w:ascii="Times New Roman" w:hAnsi="Times New Roman" w:cs="Times New Roman"/>
          <w:b/>
          <w:bCs/>
          <w:color w:val="000000"/>
        </w:rPr>
        <w:t xml:space="preserve">6.1. </w:t>
      </w:r>
      <w:r w:rsidRPr="00426217">
        <w:rPr>
          <w:rFonts w:ascii="Times New Roman" w:hAnsi="Times New Roman" w:cs="Times New Roman"/>
          <w:color w:val="000000"/>
        </w:rPr>
        <w:t>A despesa com as aquisições correrá à conta da dotação orçamentária abaixo, relativa ao exercício de 2020 e suas correspondentes ao ano posterior.:</w:t>
      </w:r>
    </w:p>
    <w:tbl>
      <w:tblPr>
        <w:tblW w:w="9031" w:type="dxa"/>
        <w:tblInd w:w="-108" w:type="dxa"/>
        <w:tblBorders>
          <w:top w:val="nil"/>
          <w:left w:val="nil"/>
          <w:bottom w:val="nil"/>
          <w:right w:val="nil"/>
        </w:tblBorders>
        <w:tblLayout w:type="fixed"/>
        <w:tblLook w:val="0000" w:firstRow="0" w:lastRow="0" w:firstColumn="0" w:lastColumn="0" w:noHBand="0" w:noVBand="0"/>
      </w:tblPr>
      <w:tblGrid>
        <w:gridCol w:w="9031"/>
      </w:tblGrid>
      <w:tr w:rsidR="00CA34DC" w:rsidRPr="00426217" w:rsidTr="00A242EE">
        <w:trPr>
          <w:trHeight w:val="80"/>
        </w:trPr>
        <w:tc>
          <w:tcPr>
            <w:tcW w:w="9031" w:type="dxa"/>
          </w:tcPr>
          <w:p w:rsidR="00CA34DC" w:rsidRPr="00A242EE" w:rsidRDefault="00462796" w:rsidP="00DD5970">
            <w:pPr>
              <w:autoSpaceDE w:val="0"/>
              <w:autoSpaceDN w:val="0"/>
              <w:adjustRightInd w:val="0"/>
              <w:spacing w:after="0" w:line="240" w:lineRule="auto"/>
              <w:jc w:val="both"/>
              <w:rPr>
                <w:rFonts w:ascii="Times New Roman" w:hAnsi="Times New Roman" w:cs="Times New Roman"/>
                <w:b/>
                <w:bCs/>
                <w:color w:val="000000"/>
              </w:rPr>
            </w:pPr>
            <w:r w:rsidRPr="00A242EE">
              <w:rPr>
                <w:rFonts w:ascii="Times New Roman" w:hAnsi="Times New Roman" w:cs="Times New Roman"/>
                <w:b/>
                <w:bCs/>
                <w:color w:val="080000"/>
              </w:rPr>
              <w:t>Fichas: 105</w:t>
            </w:r>
            <w:r w:rsidR="00346E0E">
              <w:rPr>
                <w:rFonts w:ascii="Times New Roman" w:hAnsi="Times New Roman" w:cs="Times New Roman"/>
                <w:b/>
                <w:bCs/>
                <w:color w:val="080000"/>
              </w:rPr>
              <w:t xml:space="preserve"> </w:t>
            </w:r>
            <w:r w:rsidRPr="00A242EE">
              <w:rPr>
                <w:rFonts w:ascii="Times New Roman" w:hAnsi="Times New Roman" w:cs="Times New Roman"/>
                <w:b/>
                <w:bCs/>
                <w:color w:val="080000"/>
              </w:rPr>
              <w:t>- 02.04.01.12.122.1201.2078 - 4.4.90.52.00 - Equipamento e Material Permanente</w:t>
            </w:r>
          </w:p>
        </w:tc>
      </w:tr>
    </w:tbl>
    <w:p w:rsidR="00CA34DC" w:rsidRPr="00426217" w:rsidRDefault="00CA34DC" w:rsidP="00DD5970">
      <w:pPr>
        <w:pStyle w:val="PargrafodaLista"/>
        <w:ind w:left="360"/>
        <w:jc w:val="both"/>
        <w:rPr>
          <w:rFonts w:ascii="Times New Roman" w:hAnsi="Times New Roman" w:cs="Times New Roman"/>
        </w:rPr>
      </w:pPr>
    </w:p>
    <w:p w:rsidR="002B6BF7" w:rsidRPr="00426217" w:rsidRDefault="002B6BF7" w:rsidP="00DD5970">
      <w:pPr>
        <w:pStyle w:val="PargrafodaLista"/>
        <w:shd w:val="clear" w:color="auto" w:fill="808080" w:themeFill="background1" w:themeFillShade="80"/>
        <w:tabs>
          <w:tab w:val="right" w:pos="8789"/>
        </w:tabs>
        <w:ind w:left="0"/>
        <w:jc w:val="both"/>
        <w:rPr>
          <w:rFonts w:ascii="Times New Roman" w:hAnsi="Times New Roman" w:cs="Times New Roman"/>
          <w:b/>
          <w:bCs/>
          <w:color w:val="FFFFFF" w:themeColor="background1"/>
        </w:rPr>
      </w:pPr>
      <w:r w:rsidRPr="00426217">
        <w:rPr>
          <w:rFonts w:ascii="Times New Roman" w:hAnsi="Times New Roman" w:cs="Times New Roman"/>
          <w:b/>
          <w:bCs/>
          <w:color w:val="FFFFFF" w:themeColor="background1"/>
        </w:rPr>
        <w:t>7. CLÁUSULA SÉTIMA – DO PRAZO</w:t>
      </w:r>
      <w:r w:rsidR="000F454D" w:rsidRPr="00426217">
        <w:rPr>
          <w:rFonts w:ascii="Times New Roman" w:hAnsi="Times New Roman" w:cs="Times New Roman"/>
          <w:b/>
          <w:bCs/>
          <w:color w:val="FFFFFF" w:themeColor="background1"/>
        </w:rPr>
        <w:tab/>
      </w:r>
    </w:p>
    <w:p w:rsidR="00E03AFD" w:rsidRPr="00E03AFD" w:rsidRDefault="00E03AFD" w:rsidP="00E03AFD">
      <w:pPr>
        <w:autoSpaceDE w:val="0"/>
        <w:autoSpaceDN w:val="0"/>
        <w:adjustRightInd w:val="0"/>
        <w:spacing w:after="29" w:line="240" w:lineRule="auto"/>
        <w:rPr>
          <w:rFonts w:ascii="Times New Roman" w:hAnsi="Times New Roman" w:cs="Times New Roman"/>
          <w:color w:val="000000"/>
        </w:rPr>
      </w:pPr>
      <w:r w:rsidRPr="00E03AFD">
        <w:rPr>
          <w:rFonts w:ascii="Times New Roman" w:hAnsi="Times New Roman" w:cs="Times New Roman"/>
          <w:b/>
          <w:bCs/>
          <w:color w:val="000000"/>
        </w:rPr>
        <w:t xml:space="preserve">7.1. </w:t>
      </w:r>
      <w:r w:rsidRPr="00E03AFD">
        <w:rPr>
          <w:rFonts w:ascii="Times New Roman" w:hAnsi="Times New Roman" w:cs="Times New Roman"/>
          <w:color w:val="000000"/>
        </w:rPr>
        <w:t xml:space="preserve">Esta contratação terá vigência por 90 (noventa) dias a partir da data de assinatura do contrato. </w:t>
      </w:r>
    </w:p>
    <w:p w:rsidR="00E03AFD" w:rsidRPr="00E03AFD" w:rsidRDefault="00E03AFD" w:rsidP="00E03AFD">
      <w:pPr>
        <w:autoSpaceDE w:val="0"/>
        <w:autoSpaceDN w:val="0"/>
        <w:adjustRightInd w:val="0"/>
        <w:spacing w:after="0" w:line="240" w:lineRule="auto"/>
        <w:rPr>
          <w:rFonts w:ascii="Times New Roman" w:hAnsi="Times New Roman" w:cs="Times New Roman"/>
          <w:color w:val="000000"/>
        </w:rPr>
      </w:pPr>
      <w:r w:rsidRPr="00E03AFD">
        <w:rPr>
          <w:rFonts w:ascii="Times New Roman" w:hAnsi="Times New Roman" w:cs="Times New Roman"/>
          <w:b/>
          <w:bCs/>
          <w:color w:val="000000"/>
        </w:rPr>
        <w:t xml:space="preserve">7.2. </w:t>
      </w:r>
      <w:r w:rsidRPr="00E03AFD">
        <w:rPr>
          <w:rFonts w:ascii="Times New Roman" w:hAnsi="Times New Roman" w:cs="Times New Roman"/>
          <w:color w:val="000000"/>
        </w:rPr>
        <w:t xml:space="preserve">O contrato poderá ser prorrogado caso haja interesse entre as partes desde que em conformidade com o art. 57 da lei 8.666/93 e poderá sofrer alterações fundamentadas no art.65 da mesma Lei. </w:t>
      </w:r>
    </w:p>
    <w:p w:rsidR="00E03AFD" w:rsidRPr="0077515C" w:rsidRDefault="00E03AFD" w:rsidP="00DD5970">
      <w:pPr>
        <w:autoSpaceDE w:val="0"/>
        <w:autoSpaceDN w:val="0"/>
        <w:adjustRightInd w:val="0"/>
        <w:spacing w:after="0" w:line="240" w:lineRule="auto"/>
        <w:jc w:val="both"/>
        <w:rPr>
          <w:rFonts w:ascii="Times New Roman" w:hAnsi="Times New Roman" w:cs="Times New Roman"/>
          <w:b/>
          <w:bCs/>
          <w:color w:val="000000"/>
        </w:rPr>
      </w:pPr>
    </w:p>
    <w:p w:rsidR="000F454D" w:rsidRDefault="000F454D" w:rsidP="00DD5970">
      <w:pPr>
        <w:autoSpaceDE w:val="0"/>
        <w:autoSpaceDN w:val="0"/>
        <w:adjustRightInd w:val="0"/>
        <w:spacing w:after="0" w:line="240" w:lineRule="auto"/>
        <w:jc w:val="both"/>
        <w:rPr>
          <w:rFonts w:ascii="Times New Roman" w:hAnsi="Times New Roman" w:cs="Times New Roman"/>
          <w:b/>
          <w:bCs/>
          <w:color w:val="000000"/>
        </w:rPr>
      </w:pPr>
      <w:r w:rsidRPr="00426217">
        <w:rPr>
          <w:rFonts w:ascii="Times New Roman" w:hAnsi="Times New Roman" w:cs="Times New Roman"/>
          <w:b/>
          <w:bCs/>
          <w:color w:val="000000"/>
        </w:rPr>
        <w:t xml:space="preserve">DA ENTREGA E DO CRITÉRIO DE ACEITAÇÃO </w:t>
      </w:r>
    </w:p>
    <w:p w:rsidR="00814662" w:rsidRPr="00426217" w:rsidRDefault="00814662" w:rsidP="00DD5970">
      <w:pPr>
        <w:autoSpaceDE w:val="0"/>
        <w:autoSpaceDN w:val="0"/>
        <w:adjustRightInd w:val="0"/>
        <w:spacing w:after="0" w:line="240" w:lineRule="auto"/>
        <w:jc w:val="both"/>
        <w:rPr>
          <w:rFonts w:ascii="Times New Roman" w:hAnsi="Times New Roman" w:cs="Times New Roman"/>
          <w:color w:val="000000"/>
        </w:rPr>
      </w:pPr>
    </w:p>
    <w:p w:rsidR="000F454D" w:rsidRPr="00426217" w:rsidRDefault="000F454D"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1. </w:t>
      </w:r>
      <w:r w:rsidRPr="00426217">
        <w:rPr>
          <w:rFonts w:ascii="Times New Roman" w:hAnsi="Times New Roman" w:cs="Times New Roman"/>
          <w:color w:val="000000"/>
        </w:rPr>
        <w:t xml:space="preserve">O Licitante vencedor do certame se responsabiliza pela entrega do veículo, conforme objeto e Anexo I do Edital, que deverá ser entregue em até 60 (sessenta) dias após a emissão da NAF (Nota de Autorização de Fornecimento) que será encaminhada por e-mail. A entrega não poderá ser superior ao período estipulado, visto que a Secretaria requisitante necessita do veículo com extrema urgência, pois estão sem veículo de passeio, e o item foi frustrado no processo anterior e o mesmo foi prorrogado por diversas vezes. </w:t>
      </w:r>
    </w:p>
    <w:p w:rsidR="000F454D" w:rsidRPr="00426217" w:rsidRDefault="000F454D"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2. </w:t>
      </w:r>
      <w:r w:rsidRPr="00426217">
        <w:rPr>
          <w:rFonts w:ascii="Times New Roman" w:hAnsi="Times New Roman" w:cs="Times New Roman"/>
          <w:color w:val="000000"/>
        </w:rPr>
        <w:t xml:space="preserve">Os veículos deverão ser entregues no Departamento de Estradas e Transportes, situado à Rua Ilídio Araújo, nº 459, Bairro Centro, Presidente Olegário – MG, CEP 38750-000. </w:t>
      </w:r>
    </w:p>
    <w:p w:rsidR="000F454D" w:rsidRPr="00426217" w:rsidRDefault="000F454D"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3. </w:t>
      </w:r>
      <w:r w:rsidRPr="00426217">
        <w:rPr>
          <w:rFonts w:ascii="Times New Roman" w:hAnsi="Times New Roman" w:cs="Times New Roman"/>
          <w:color w:val="000000"/>
        </w:rPr>
        <w:t xml:space="preserve">A entrega não efetuada no prazo determinado pelo item “17.1” do edital sujeitará a contratada as sanções administrativas previstas neste instrumento bem como as previstas em leis vigentes. </w:t>
      </w:r>
    </w:p>
    <w:p w:rsidR="00720D88" w:rsidRPr="00426217" w:rsidRDefault="000F454D" w:rsidP="00DD5970">
      <w:pPr>
        <w:pStyle w:val="Default"/>
        <w:jc w:val="both"/>
        <w:rPr>
          <w:sz w:val="22"/>
          <w:szCs w:val="22"/>
        </w:rPr>
      </w:pPr>
      <w:r w:rsidRPr="00426217">
        <w:rPr>
          <w:b/>
          <w:bCs/>
          <w:sz w:val="22"/>
          <w:szCs w:val="22"/>
        </w:rPr>
        <w:t xml:space="preserve">3.1. </w:t>
      </w:r>
      <w:r w:rsidRPr="00426217">
        <w:rPr>
          <w:sz w:val="22"/>
          <w:szCs w:val="22"/>
        </w:rPr>
        <w:t>Ao participar deste certame, as licitantes se comprometem a acompanhar o e-mail informado no ANEXO I para</w:t>
      </w:r>
      <w:r w:rsidR="00FF5E5E" w:rsidRPr="00426217">
        <w:rPr>
          <w:sz w:val="22"/>
          <w:szCs w:val="22"/>
        </w:rPr>
        <w:t xml:space="preserve"> </w:t>
      </w:r>
      <w:r w:rsidR="00720D88" w:rsidRPr="00426217">
        <w:rPr>
          <w:sz w:val="22"/>
          <w:szCs w:val="22"/>
        </w:rPr>
        <w:t xml:space="preserve">apurar o recebimento de NAF.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3.2. </w:t>
      </w:r>
      <w:r w:rsidRPr="00426217">
        <w:rPr>
          <w:rFonts w:ascii="Times New Roman" w:hAnsi="Times New Roman" w:cs="Times New Roman"/>
          <w:color w:val="000000"/>
        </w:rPr>
        <w:t xml:space="preserve">Excepcionalmente, desde que devidamente justificados e aceitos pela administração, serão tolerados pequenos atrasos.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3.3. </w:t>
      </w:r>
      <w:r w:rsidRPr="00426217">
        <w:rPr>
          <w:rFonts w:ascii="Times New Roman" w:hAnsi="Times New Roman" w:cs="Times New Roman"/>
          <w:color w:val="000000"/>
        </w:rPr>
        <w:t xml:space="preserve">Após transcorridos 60 dias corridos, constatada a não entrega, a empresa será notificada extrajudicialmente.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4. </w:t>
      </w:r>
      <w:r w:rsidRPr="00426217">
        <w:rPr>
          <w:rFonts w:ascii="Times New Roman" w:hAnsi="Times New Roman" w:cs="Times New Roman"/>
          <w:color w:val="000000"/>
        </w:rPr>
        <w:t xml:space="preserve">Conforme a ‘Lei Ferrari’, Lei 6.729/79 “a aquisição de veículo zero quilometro por empresa autorizada e com a concessão de comercialização fornecida pelo fabricante”, o veículo deverá ser novo, zero quilômetro, e o primeiro emplacamento do veículo deverá ser feito em nome do Município de Presidente Olegário-MG2, sendo que os custos decorrentes correrão às expensas do Contratante. </w:t>
      </w:r>
    </w:p>
    <w:p w:rsidR="00720D88"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6. </w:t>
      </w:r>
      <w:r w:rsidRPr="00426217">
        <w:rPr>
          <w:rFonts w:ascii="Times New Roman" w:hAnsi="Times New Roman" w:cs="Times New Roman"/>
          <w:color w:val="000000"/>
        </w:rPr>
        <w:t xml:space="preserve">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 </w:t>
      </w:r>
    </w:p>
    <w:p w:rsidR="00814662" w:rsidRDefault="00814662" w:rsidP="00DD5970">
      <w:pPr>
        <w:autoSpaceDE w:val="0"/>
        <w:autoSpaceDN w:val="0"/>
        <w:adjustRightInd w:val="0"/>
        <w:spacing w:after="0" w:line="240" w:lineRule="auto"/>
        <w:jc w:val="both"/>
        <w:rPr>
          <w:rFonts w:ascii="Times New Roman" w:hAnsi="Times New Roman" w:cs="Times New Roman"/>
          <w:color w:val="000000"/>
        </w:rPr>
      </w:pPr>
    </w:p>
    <w:p w:rsidR="00075ECE" w:rsidRDefault="00075ECE" w:rsidP="00DD5970">
      <w:pPr>
        <w:autoSpaceDE w:val="0"/>
        <w:autoSpaceDN w:val="0"/>
        <w:adjustRightInd w:val="0"/>
        <w:spacing w:after="0" w:line="240" w:lineRule="auto"/>
        <w:jc w:val="both"/>
        <w:rPr>
          <w:rFonts w:ascii="Times New Roman" w:hAnsi="Times New Roman" w:cs="Times New Roman"/>
          <w:color w:val="000000"/>
        </w:rPr>
      </w:pPr>
    </w:p>
    <w:p w:rsidR="00075ECE" w:rsidRPr="00426217" w:rsidRDefault="00075ECE" w:rsidP="00DD5970">
      <w:pPr>
        <w:autoSpaceDE w:val="0"/>
        <w:autoSpaceDN w:val="0"/>
        <w:adjustRightInd w:val="0"/>
        <w:spacing w:after="0" w:line="240" w:lineRule="auto"/>
        <w:jc w:val="both"/>
        <w:rPr>
          <w:rFonts w:ascii="Times New Roman" w:hAnsi="Times New Roman" w:cs="Times New Roman"/>
          <w:color w:val="000000"/>
        </w:rPr>
      </w:pPr>
    </w:p>
    <w:p w:rsidR="00720D88" w:rsidRDefault="00720D88" w:rsidP="00DD5970">
      <w:pPr>
        <w:autoSpaceDE w:val="0"/>
        <w:autoSpaceDN w:val="0"/>
        <w:adjustRightInd w:val="0"/>
        <w:spacing w:after="0" w:line="240" w:lineRule="auto"/>
        <w:jc w:val="both"/>
        <w:rPr>
          <w:rFonts w:ascii="Times New Roman" w:hAnsi="Times New Roman" w:cs="Times New Roman"/>
          <w:b/>
          <w:bCs/>
          <w:color w:val="000000"/>
        </w:rPr>
      </w:pPr>
      <w:r w:rsidRPr="00426217">
        <w:rPr>
          <w:rFonts w:ascii="Times New Roman" w:hAnsi="Times New Roman" w:cs="Times New Roman"/>
          <w:b/>
          <w:bCs/>
          <w:color w:val="000000"/>
        </w:rPr>
        <w:lastRenderedPageBreak/>
        <w:t xml:space="preserve">DA GARANTIA </w:t>
      </w:r>
    </w:p>
    <w:p w:rsidR="00814662" w:rsidRPr="00426217" w:rsidRDefault="00814662" w:rsidP="00DD5970">
      <w:pPr>
        <w:autoSpaceDE w:val="0"/>
        <w:autoSpaceDN w:val="0"/>
        <w:adjustRightInd w:val="0"/>
        <w:spacing w:after="0" w:line="240" w:lineRule="auto"/>
        <w:jc w:val="both"/>
        <w:rPr>
          <w:rFonts w:ascii="Times New Roman" w:hAnsi="Times New Roman" w:cs="Times New Roman"/>
          <w:color w:val="000000"/>
        </w:rPr>
      </w:pP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1. </w:t>
      </w:r>
      <w:r w:rsidRPr="00426217">
        <w:rPr>
          <w:rFonts w:ascii="Times New Roman" w:hAnsi="Times New Roman" w:cs="Times New Roman"/>
          <w:color w:val="000000"/>
        </w:rPr>
        <w:t xml:space="preserve">O Licitante vencedor do certame deverá fornecer garantia de fábrica de no mínimo 12 (doze) meses sem limite de quilometragem, contra vícios redibitórios no que diz respeito a falhas ou defeitos ocultos existentes no objeto passível de o tornarem impróprio ao uso a que se destina ou lhe diminuir sensivelmente o valor, de tal modo que o ato não se realizaria se esses defeitos fossem conhecidos;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2. </w:t>
      </w:r>
      <w:r w:rsidRPr="00426217">
        <w:rPr>
          <w:rFonts w:ascii="Times New Roman" w:hAnsi="Times New Roman" w:cs="Times New Roman"/>
          <w:color w:val="000000"/>
        </w:rPr>
        <w:t xml:space="preserve">O prazo para substituição das peças danificadas que estejam dentro do prazo de garantia será de até 7 (sete) dias consecutivos;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3. </w:t>
      </w:r>
      <w:r w:rsidRPr="00426217">
        <w:rPr>
          <w:rFonts w:ascii="Times New Roman" w:hAnsi="Times New Roman" w:cs="Times New Roman"/>
          <w:color w:val="000000"/>
        </w:rPr>
        <w:t xml:space="preserve">O início da contagem do período de garantia dar-se-á após o recebimento definitivo do objeto;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4. </w:t>
      </w:r>
      <w:r w:rsidRPr="00426217">
        <w:rPr>
          <w:rFonts w:ascii="Times New Roman" w:hAnsi="Times New Roman" w:cs="Times New Roman"/>
          <w:color w:val="000000"/>
        </w:rPr>
        <w:t xml:space="preserve">O produto ofertado deverá atender aos dispositivos da Lei nº 8.078/90 (Código de Defesa do Consumidor) e às demais legislações pertinentes.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5. </w:t>
      </w:r>
      <w:r w:rsidRPr="00426217">
        <w:rPr>
          <w:rFonts w:ascii="Times New Roman" w:hAnsi="Times New Roman" w:cs="Times New Roman"/>
          <w:color w:val="000000"/>
        </w:rPr>
        <w:t xml:space="preserve">A assistência técnica será sem ônus para a CONTRATANTE, durante o período de garantia. </w:t>
      </w:r>
    </w:p>
    <w:p w:rsidR="00720D88" w:rsidRPr="00426217" w:rsidRDefault="00720D88"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6. </w:t>
      </w:r>
      <w:r w:rsidRPr="00426217">
        <w:rPr>
          <w:rFonts w:ascii="Times New Roman" w:hAnsi="Times New Roman" w:cs="Times New Roman"/>
          <w:color w:val="000000"/>
        </w:rPr>
        <w:t xml:space="preserve">Devem estar inclusas, sem nenhum ônus ao CONTRATANTE, as 03 (três) primeiras revisões a serem realizadas no veículo. </w:t>
      </w:r>
    </w:p>
    <w:p w:rsidR="00720D88" w:rsidRPr="00426217" w:rsidRDefault="00720D88" w:rsidP="00DD5970">
      <w:pPr>
        <w:pStyle w:val="PargrafodaLista"/>
        <w:tabs>
          <w:tab w:val="right" w:pos="8789"/>
        </w:tabs>
        <w:ind w:left="0"/>
        <w:jc w:val="both"/>
        <w:rPr>
          <w:rFonts w:ascii="Times New Roman" w:hAnsi="Times New Roman" w:cs="Times New Roman"/>
          <w:color w:val="000000"/>
        </w:rPr>
      </w:pPr>
      <w:r w:rsidRPr="00426217">
        <w:rPr>
          <w:rFonts w:ascii="Times New Roman" w:hAnsi="Times New Roman" w:cs="Times New Roman"/>
          <w:b/>
          <w:bCs/>
          <w:color w:val="000000"/>
        </w:rPr>
        <w:t xml:space="preserve">7. </w:t>
      </w:r>
      <w:r w:rsidRPr="00426217">
        <w:rPr>
          <w:rFonts w:ascii="Times New Roman" w:hAnsi="Times New Roman" w:cs="Times New Roman"/>
          <w:color w:val="000000"/>
        </w:rPr>
        <w:t>A contratada prestará manutenção preventiva e corretiva com fornecimento de peças, se necessário, durante o período de garantia, ou indicará oficina especializada e autorizada, no raio de até 200 Km da sede de Presidente Olegário, para a prestação de garantia, citando nome, endereço, responsável técnico, sem ônus para a CONTRATANTE. (A medida do raio foi feita através da distância do trevo de Presidente Olegário ao trevo de Belo Horizonte, cidade esta considerada mais distante com base nos orçamentos cotados).</w:t>
      </w:r>
    </w:p>
    <w:p w:rsidR="00E33EE9" w:rsidRPr="00426217" w:rsidRDefault="00E33EE9" w:rsidP="00DD5970">
      <w:pPr>
        <w:shd w:val="clear" w:color="auto" w:fill="808080" w:themeFill="background1" w:themeFillShade="80"/>
        <w:autoSpaceDE w:val="0"/>
        <w:autoSpaceDN w:val="0"/>
        <w:adjustRightInd w:val="0"/>
        <w:spacing w:after="0" w:line="240" w:lineRule="auto"/>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9. CLÁUSULA NONA – DAS PENALIDADES</w:t>
      </w:r>
    </w:p>
    <w:p w:rsidR="00E33EE9" w:rsidRPr="00426217" w:rsidRDefault="00E33EE9" w:rsidP="00DD5970">
      <w:pPr>
        <w:numPr>
          <w:ilvl w:val="1"/>
          <w:numId w:val="4"/>
        </w:numPr>
        <w:autoSpaceDE w:val="0"/>
        <w:autoSpaceDN w:val="0"/>
        <w:adjustRightInd w:val="0"/>
        <w:spacing w:after="19"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9. </w:t>
      </w:r>
      <w:r w:rsidRPr="00426217">
        <w:rPr>
          <w:rFonts w:ascii="Times New Roman" w:hAnsi="Times New Roman" w:cs="Times New Roman"/>
          <w:color w:val="000000"/>
        </w:rPr>
        <w:t xml:space="preserve">A recusa do adjudicatário em entregar o veículo no prazo estabelecido pelo MUNICÍPIO, bem como o atraso, caracterizará descumprimento da obrigação assumida e permitirá a aplicação das seguintes sanções pelo MUNICÍPIO: a. advertência, que será aplicada sempre por escrito; </w:t>
      </w:r>
    </w:p>
    <w:p w:rsidR="00E33EE9" w:rsidRPr="00426217" w:rsidRDefault="00E33EE9" w:rsidP="00DD5970">
      <w:pPr>
        <w:numPr>
          <w:ilvl w:val="1"/>
          <w:numId w:val="4"/>
        </w:numPr>
        <w:autoSpaceDE w:val="0"/>
        <w:autoSpaceDN w:val="0"/>
        <w:adjustRightInd w:val="0"/>
        <w:spacing w:after="19" w:line="240" w:lineRule="auto"/>
        <w:jc w:val="both"/>
        <w:rPr>
          <w:rFonts w:ascii="Times New Roman" w:hAnsi="Times New Roman" w:cs="Times New Roman"/>
          <w:color w:val="000000"/>
        </w:rPr>
      </w:pPr>
      <w:r w:rsidRPr="00426217">
        <w:rPr>
          <w:rFonts w:ascii="Times New Roman" w:hAnsi="Times New Roman" w:cs="Times New Roman"/>
          <w:color w:val="000000"/>
        </w:rPr>
        <w:t xml:space="preserve">b. multas; </w:t>
      </w:r>
    </w:p>
    <w:p w:rsidR="00E33EE9" w:rsidRPr="00426217" w:rsidRDefault="00E33EE9" w:rsidP="00DD5970">
      <w:pPr>
        <w:numPr>
          <w:ilvl w:val="1"/>
          <w:numId w:val="4"/>
        </w:numPr>
        <w:autoSpaceDE w:val="0"/>
        <w:autoSpaceDN w:val="0"/>
        <w:adjustRightInd w:val="0"/>
        <w:spacing w:after="19" w:line="240" w:lineRule="auto"/>
        <w:jc w:val="both"/>
        <w:rPr>
          <w:rFonts w:ascii="Times New Roman" w:hAnsi="Times New Roman" w:cs="Times New Roman"/>
          <w:color w:val="000000"/>
        </w:rPr>
      </w:pPr>
      <w:r w:rsidRPr="00426217">
        <w:rPr>
          <w:rFonts w:ascii="Times New Roman" w:hAnsi="Times New Roman" w:cs="Times New Roman"/>
          <w:color w:val="000000"/>
        </w:rPr>
        <w:t xml:space="preserve">c. suspensão temporária do direito de licitar com o Município de Presidente Olegário; </w:t>
      </w:r>
    </w:p>
    <w:p w:rsidR="00E33EE9" w:rsidRPr="00426217" w:rsidRDefault="00E33EE9" w:rsidP="00DD5970">
      <w:pPr>
        <w:numPr>
          <w:ilvl w:val="1"/>
          <w:numId w:val="4"/>
        </w:numPr>
        <w:autoSpaceDE w:val="0"/>
        <w:autoSpaceDN w:val="0"/>
        <w:adjustRightInd w:val="0"/>
        <w:spacing w:after="19" w:line="240" w:lineRule="auto"/>
        <w:jc w:val="both"/>
        <w:rPr>
          <w:rFonts w:ascii="Times New Roman" w:hAnsi="Times New Roman" w:cs="Times New Roman"/>
          <w:color w:val="000000"/>
        </w:rPr>
      </w:pPr>
      <w:r w:rsidRPr="00426217">
        <w:rPr>
          <w:rFonts w:ascii="Times New Roman" w:hAnsi="Times New Roman" w:cs="Times New Roman"/>
          <w:color w:val="000000"/>
        </w:rPr>
        <w:t xml:space="preserve">d. indenização ao MUNICÍPIO da diferença de custo para aquisição de outro licitante; </w:t>
      </w:r>
    </w:p>
    <w:p w:rsidR="00E33EE9" w:rsidRPr="00426217" w:rsidRDefault="00E33EE9" w:rsidP="00DD5970">
      <w:pPr>
        <w:numPr>
          <w:ilvl w:val="1"/>
          <w:numId w:val="4"/>
        </w:num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color w:val="000000"/>
        </w:rPr>
        <w:t xml:space="preserve">e. declaração de inidoneidade para licitar e contratar com a Administração Pública, no prazo não superior a cinco anos. </w:t>
      </w:r>
    </w:p>
    <w:p w:rsidR="00E33EE9" w:rsidRPr="00426217" w:rsidRDefault="00E33EE9" w:rsidP="00DD5970">
      <w:pPr>
        <w:numPr>
          <w:ilvl w:val="1"/>
          <w:numId w:val="4"/>
        </w:numPr>
        <w:autoSpaceDE w:val="0"/>
        <w:autoSpaceDN w:val="0"/>
        <w:adjustRightInd w:val="0"/>
        <w:spacing w:after="0" w:line="240" w:lineRule="auto"/>
        <w:jc w:val="both"/>
        <w:rPr>
          <w:rFonts w:ascii="Times New Roman" w:hAnsi="Times New Roman" w:cs="Times New Roman"/>
          <w:color w:val="000000"/>
        </w:rPr>
      </w:pPr>
    </w:p>
    <w:p w:rsidR="00E33EE9" w:rsidRPr="00426217" w:rsidRDefault="00E33EE9" w:rsidP="00DD5970">
      <w:pPr>
        <w:numPr>
          <w:ilvl w:val="1"/>
          <w:numId w:val="4"/>
        </w:num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10. </w:t>
      </w:r>
      <w:r w:rsidRPr="00426217">
        <w:rPr>
          <w:rFonts w:ascii="Times New Roman" w:hAnsi="Times New Roman" w:cs="Times New Roman"/>
          <w:color w:val="000000"/>
        </w:rPr>
        <w:t xml:space="preserve">Será aplicada multa a razão de 0,3% (três décimos por cento) sobre o valor total da aquisição, por dia de atraso na inexecução do contrato; </w:t>
      </w:r>
    </w:p>
    <w:p w:rsidR="00E33EE9" w:rsidRPr="00426217" w:rsidRDefault="00E33EE9" w:rsidP="00DD5970">
      <w:pPr>
        <w:numPr>
          <w:ilvl w:val="1"/>
          <w:numId w:val="4"/>
        </w:num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11. </w:t>
      </w:r>
      <w:r w:rsidRPr="00426217">
        <w:rPr>
          <w:rFonts w:ascii="Times New Roman" w:hAnsi="Times New Roman" w:cs="Times New Roman"/>
          <w:color w:val="000000"/>
        </w:rPr>
        <w:t xml:space="preserve">Será aplicada multa a razão de 3,0% (três por cento) sobre o valor total do contrato, por inexecução parcial das obrigações contratuais; </w:t>
      </w:r>
    </w:p>
    <w:p w:rsidR="00E33EE9" w:rsidRPr="00426217" w:rsidRDefault="00E33EE9" w:rsidP="00DD5970">
      <w:pPr>
        <w:numPr>
          <w:ilvl w:val="1"/>
          <w:numId w:val="4"/>
        </w:num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12. </w:t>
      </w:r>
      <w:r w:rsidRPr="00426217">
        <w:rPr>
          <w:rFonts w:ascii="Times New Roman" w:hAnsi="Times New Roman" w:cs="Times New Roman"/>
          <w:color w:val="000000"/>
        </w:rPr>
        <w:t xml:space="preserve">O valor máximo das multas não poderá exceder, cumulativamente, a 10% (dez por cento) do valor do contrato; </w:t>
      </w:r>
    </w:p>
    <w:p w:rsidR="00E33EE9" w:rsidRPr="00426217" w:rsidRDefault="00E33EE9" w:rsidP="00DD5970">
      <w:pPr>
        <w:numPr>
          <w:ilvl w:val="1"/>
          <w:numId w:val="4"/>
        </w:num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13. </w:t>
      </w:r>
      <w:r w:rsidRPr="00426217">
        <w:rPr>
          <w:rFonts w:ascii="Times New Roman" w:hAnsi="Times New Roman" w:cs="Times New Roman"/>
          <w:color w:val="000000"/>
        </w:rPr>
        <w:t xml:space="preserve">As sanções previstas neste capítulo poderão ser aplicadas cumulativamente, ou não, de acordo com a gravidade da infração, facultada ampla defesa ao LICITANTE, no prazo de cinco dias úteis a contar da intimação do ato; </w:t>
      </w:r>
    </w:p>
    <w:p w:rsidR="00FA35F0" w:rsidRDefault="00E33EE9" w:rsidP="00DD5970">
      <w:pPr>
        <w:autoSpaceDE w:val="0"/>
        <w:autoSpaceDN w:val="0"/>
        <w:adjustRightInd w:val="0"/>
        <w:spacing w:after="19" w:line="240" w:lineRule="auto"/>
        <w:jc w:val="both"/>
        <w:rPr>
          <w:rFonts w:ascii="Times New Roman" w:hAnsi="Times New Roman" w:cs="Times New Roman"/>
          <w:color w:val="000000"/>
        </w:rPr>
      </w:pPr>
      <w:r w:rsidRPr="00426217">
        <w:rPr>
          <w:rFonts w:ascii="Times New Roman" w:hAnsi="Times New Roman" w:cs="Times New Roman"/>
          <w:b/>
          <w:bCs/>
          <w:color w:val="000000"/>
        </w:rPr>
        <w:t xml:space="preserve">14. </w:t>
      </w:r>
      <w:r w:rsidRPr="00426217">
        <w:rPr>
          <w:rFonts w:ascii="Times New Roman" w:hAnsi="Times New Roman" w:cs="Times New Roman"/>
          <w:color w:val="000000"/>
        </w:rPr>
        <w:t xml:space="preserve">Extensão das penalidades: a. A sanção de suspensão de participar em licitação e contratar com a Administração Pública poderá ser também aplicada àqueles que: </w:t>
      </w:r>
    </w:p>
    <w:p w:rsidR="00E33EE9" w:rsidRPr="00426217" w:rsidRDefault="00E33EE9" w:rsidP="00DD5970">
      <w:pPr>
        <w:autoSpaceDE w:val="0"/>
        <w:autoSpaceDN w:val="0"/>
        <w:adjustRightInd w:val="0"/>
        <w:spacing w:after="19" w:line="240" w:lineRule="auto"/>
        <w:ind w:firstLine="708"/>
        <w:jc w:val="both"/>
        <w:rPr>
          <w:rFonts w:ascii="Times New Roman" w:hAnsi="Times New Roman" w:cs="Times New Roman"/>
          <w:color w:val="000000"/>
        </w:rPr>
      </w:pPr>
      <w:r w:rsidRPr="00426217">
        <w:rPr>
          <w:rFonts w:ascii="Times New Roman" w:hAnsi="Times New Roman" w:cs="Times New Roman"/>
          <w:b/>
          <w:bCs/>
          <w:color w:val="000000"/>
        </w:rPr>
        <w:t xml:space="preserve">i. </w:t>
      </w:r>
      <w:r w:rsidRPr="00426217">
        <w:rPr>
          <w:rFonts w:ascii="Times New Roman" w:hAnsi="Times New Roman" w:cs="Times New Roman"/>
          <w:color w:val="000000"/>
        </w:rPr>
        <w:t xml:space="preserve">retardarem a execução do pregão; </w:t>
      </w:r>
    </w:p>
    <w:p w:rsidR="00E33EE9" w:rsidRPr="00426217" w:rsidRDefault="00E33EE9" w:rsidP="00DD5970">
      <w:pPr>
        <w:numPr>
          <w:ilvl w:val="2"/>
          <w:numId w:val="4"/>
        </w:numPr>
        <w:autoSpaceDE w:val="0"/>
        <w:autoSpaceDN w:val="0"/>
        <w:adjustRightInd w:val="0"/>
        <w:spacing w:after="19" w:line="240" w:lineRule="auto"/>
        <w:ind w:left="360"/>
        <w:jc w:val="both"/>
        <w:rPr>
          <w:rFonts w:ascii="Times New Roman" w:hAnsi="Times New Roman" w:cs="Times New Roman"/>
          <w:color w:val="000000"/>
        </w:rPr>
      </w:pPr>
      <w:proofErr w:type="spellStart"/>
      <w:r w:rsidRPr="00426217">
        <w:rPr>
          <w:rFonts w:ascii="Times New Roman" w:hAnsi="Times New Roman" w:cs="Times New Roman"/>
          <w:b/>
          <w:bCs/>
          <w:color w:val="000000"/>
        </w:rPr>
        <w:t>ii</w:t>
      </w:r>
      <w:proofErr w:type="spellEnd"/>
      <w:r w:rsidRPr="00426217">
        <w:rPr>
          <w:rFonts w:ascii="Times New Roman" w:hAnsi="Times New Roman" w:cs="Times New Roman"/>
          <w:b/>
          <w:bCs/>
          <w:color w:val="000000"/>
        </w:rPr>
        <w:t xml:space="preserve">. </w:t>
      </w:r>
      <w:r w:rsidRPr="00426217">
        <w:rPr>
          <w:rFonts w:ascii="Times New Roman" w:hAnsi="Times New Roman" w:cs="Times New Roman"/>
          <w:color w:val="000000"/>
        </w:rPr>
        <w:t xml:space="preserve">demonstrarem não possuir idoneidade para contratar com a Administração; </w:t>
      </w:r>
    </w:p>
    <w:p w:rsidR="00E33EE9" w:rsidRPr="00426217" w:rsidRDefault="00E33EE9" w:rsidP="00DD5970">
      <w:pPr>
        <w:numPr>
          <w:ilvl w:val="2"/>
          <w:numId w:val="4"/>
        </w:numPr>
        <w:autoSpaceDE w:val="0"/>
        <w:autoSpaceDN w:val="0"/>
        <w:adjustRightInd w:val="0"/>
        <w:spacing w:after="0" w:line="240" w:lineRule="auto"/>
        <w:ind w:left="360"/>
        <w:jc w:val="both"/>
        <w:rPr>
          <w:rFonts w:ascii="Times New Roman" w:hAnsi="Times New Roman" w:cs="Times New Roman"/>
          <w:color w:val="000000"/>
        </w:rPr>
      </w:pPr>
      <w:proofErr w:type="spellStart"/>
      <w:r w:rsidRPr="00426217">
        <w:rPr>
          <w:rFonts w:ascii="Times New Roman" w:hAnsi="Times New Roman" w:cs="Times New Roman"/>
          <w:b/>
          <w:bCs/>
          <w:color w:val="000000"/>
        </w:rPr>
        <w:t>iii</w:t>
      </w:r>
      <w:proofErr w:type="spellEnd"/>
      <w:r w:rsidRPr="00426217">
        <w:rPr>
          <w:rFonts w:ascii="Times New Roman" w:hAnsi="Times New Roman" w:cs="Times New Roman"/>
          <w:b/>
          <w:bCs/>
          <w:color w:val="000000"/>
        </w:rPr>
        <w:t xml:space="preserve">. </w:t>
      </w:r>
      <w:r w:rsidRPr="00426217">
        <w:rPr>
          <w:rFonts w:ascii="Times New Roman" w:hAnsi="Times New Roman" w:cs="Times New Roman"/>
          <w:color w:val="000000"/>
        </w:rPr>
        <w:t xml:space="preserve">fizerem declaração falsa ou cometerem fraude fiscal. </w:t>
      </w:r>
    </w:p>
    <w:p w:rsidR="0025066A" w:rsidRPr="00426217" w:rsidRDefault="0025066A" w:rsidP="00DD5970">
      <w:pPr>
        <w:numPr>
          <w:ilvl w:val="2"/>
          <w:numId w:val="4"/>
        </w:numPr>
        <w:autoSpaceDE w:val="0"/>
        <w:autoSpaceDN w:val="0"/>
        <w:adjustRightInd w:val="0"/>
        <w:spacing w:after="0" w:line="240" w:lineRule="auto"/>
        <w:ind w:left="360"/>
        <w:jc w:val="both"/>
        <w:rPr>
          <w:rFonts w:ascii="Times New Roman" w:hAnsi="Times New Roman" w:cs="Times New Roman"/>
          <w:color w:val="000000"/>
        </w:rPr>
      </w:pPr>
    </w:p>
    <w:p w:rsidR="00E33EE9" w:rsidRPr="00426217" w:rsidRDefault="0025066A" w:rsidP="00DD5970">
      <w:pPr>
        <w:numPr>
          <w:ilvl w:val="0"/>
          <w:numId w:val="4"/>
        </w:numPr>
        <w:shd w:val="clear" w:color="auto" w:fill="808080" w:themeFill="background1" w:themeFillShade="80"/>
        <w:autoSpaceDE w:val="0"/>
        <w:autoSpaceDN w:val="0"/>
        <w:adjustRightInd w:val="0"/>
        <w:spacing w:after="0" w:line="240" w:lineRule="auto"/>
        <w:jc w:val="both"/>
        <w:rPr>
          <w:rFonts w:ascii="Times New Roman" w:hAnsi="Times New Roman" w:cs="Times New Roman"/>
          <w:color w:val="FFFFFF" w:themeColor="background1"/>
        </w:rPr>
      </w:pPr>
      <w:r w:rsidRPr="00426217">
        <w:rPr>
          <w:rFonts w:ascii="Times New Roman" w:hAnsi="Times New Roman" w:cs="Times New Roman"/>
          <w:b/>
          <w:bCs/>
          <w:color w:val="FFFFFF" w:themeColor="background1"/>
        </w:rPr>
        <w:t>10. CLÁUSULA DÉCIMA – DO FORO</w:t>
      </w:r>
    </w:p>
    <w:p w:rsidR="00CE7279" w:rsidRPr="00CE7279" w:rsidRDefault="0025066A" w:rsidP="00DD5970">
      <w:pPr>
        <w:numPr>
          <w:ilvl w:val="1"/>
          <w:numId w:val="4"/>
        </w:numPr>
        <w:tabs>
          <w:tab w:val="right" w:pos="8789"/>
        </w:tabs>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b/>
          <w:bCs/>
        </w:rPr>
        <w:t xml:space="preserve">10.1. </w:t>
      </w:r>
      <w:r w:rsidRPr="00426217">
        <w:rPr>
          <w:rFonts w:ascii="Times New Roman" w:hAnsi="Times New Roman" w:cs="Times New Roman"/>
        </w:rPr>
        <w:t xml:space="preserve">Fica eleito o foro da Comarca de Presidente Olegário – MG, como único competente para dirimir as dúvidas ou controvérsias resultantes da interpretação deste contrato, renunciando a qualquer outro por mais privilegiado que seja. </w:t>
      </w:r>
    </w:p>
    <w:p w:rsidR="00CE7279" w:rsidRPr="00CE7279" w:rsidRDefault="00CE7279" w:rsidP="00DD5970">
      <w:pPr>
        <w:numPr>
          <w:ilvl w:val="1"/>
          <w:numId w:val="4"/>
        </w:numPr>
        <w:tabs>
          <w:tab w:val="right" w:pos="8789"/>
        </w:tabs>
        <w:autoSpaceDE w:val="0"/>
        <w:autoSpaceDN w:val="0"/>
        <w:adjustRightInd w:val="0"/>
        <w:spacing w:after="0" w:line="240" w:lineRule="auto"/>
        <w:jc w:val="both"/>
        <w:rPr>
          <w:rFonts w:ascii="Times New Roman" w:hAnsi="Times New Roman" w:cs="Times New Roman"/>
          <w:color w:val="000000"/>
        </w:rPr>
      </w:pPr>
    </w:p>
    <w:p w:rsidR="00CE7279" w:rsidRPr="00CE7279" w:rsidRDefault="00CE7279" w:rsidP="00DD5970">
      <w:pPr>
        <w:numPr>
          <w:ilvl w:val="1"/>
          <w:numId w:val="4"/>
        </w:numPr>
        <w:tabs>
          <w:tab w:val="right" w:pos="8789"/>
        </w:tabs>
        <w:autoSpaceDE w:val="0"/>
        <w:autoSpaceDN w:val="0"/>
        <w:adjustRightInd w:val="0"/>
        <w:spacing w:after="0" w:line="240" w:lineRule="auto"/>
        <w:jc w:val="both"/>
        <w:rPr>
          <w:rFonts w:ascii="Times New Roman" w:hAnsi="Times New Roman" w:cs="Times New Roman"/>
          <w:color w:val="000000"/>
        </w:rPr>
      </w:pPr>
    </w:p>
    <w:p w:rsidR="00CE7279" w:rsidRPr="00CE7279" w:rsidRDefault="00CE7279" w:rsidP="00DD5970">
      <w:pPr>
        <w:numPr>
          <w:ilvl w:val="1"/>
          <w:numId w:val="4"/>
        </w:numPr>
        <w:tabs>
          <w:tab w:val="right" w:pos="8789"/>
        </w:tabs>
        <w:autoSpaceDE w:val="0"/>
        <w:autoSpaceDN w:val="0"/>
        <w:adjustRightInd w:val="0"/>
        <w:spacing w:after="0" w:line="240" w:lineRule="auto"/>
        <w:jc w:val="both"/>
        <w:rPr>
          <w:rFonts w:ascii="Times New Roman" w:hAnsi="Times New Roman" w:cs="Times New Roman"/>
          <w:color w:val="000000"/>
        </w:rPr>
      </w:pPr>
    </w:p>
    <w:p w:rsidR="00AD4C2D" w:rsidRPr="00426217" w:rsidRDefault="0025066A" w:rsidP="00DD5970">
      <w:pPr>
        <w:numPr>
          <w:ilvl w:val="1"/>
          <w:numId w:val="4"/>
        </w:numPr>
        <w:tabs>
          <w:tab w:val="right" w:pos="8789"/>
        </w:tabs>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rPr>
        <w:lastRenderedPageBreak/>
        <w:t>E por estarem assim ajustadas, as partes, com as testemunhas abaixo, assinam o presente instrumento em 03 (três) vias de igual teor</w:t>
      </w:r>
      <w:r w:rsidR="00DD5970">
        <w:rPr>
          <w:rFonts w:ascii="Times New Roman" w:hAnsi="Times New Roman" w:cs="Times New Roman"/>
        </w:rPr>
        <w:t xml:space="preserve"> </w:t>
      </w:r>
      <w:r w:rsidR="00AD4C2D" w:rsidRPr="00426217">
        <w:rPr>
          <w:rFonts w:ascii="Times New Roman" w:hAnsi="Times New Roman" w:cs="Times New Roman"/>
          <w:color w:val="000000"/>
        </w:rPr>
        <w:t xml:space="preserve">e forma. </w:t>
      </w:r>
    </w:p>
    <w:p w:rsidR="00426217" w:rsidRDefault="00426217" w:rsidP="00DD5970">
      <w:pPr>
        <w:autoSpaceDE w:val="0"/>
        <w:autoSpaceDN w:val="0"/>
        <w:adjustRightInd w:val="0"/>
        <w:spacing w:after="0" w:line="240" w:lineRule="auto"/>
        <w:jc w:val="both"/>
        <w:rPr>
          <w:rFonts w:ascii="Times New Roman" w:hAnsi="Times New Roman" w:cs="Times New Roman"/>
          <w:color w:val="000000"/>
        </w:rPr>
      </w:pPr>
    </w:p>
    <w:p w:rsidR="00AD4C2D" w:rsidRDefault="00AD4C2D" w:rsidP="005B5C4A">
      <w:pPr>
        <w:autoSpaceDE w:val="0"/>
        <w:autoSpaceDN w:val="0"/>
        <w:adjustRightInd w:val="0"/>
        <w:spacing w:after="0" w:line="240" w:lineRule="auto"/>
        <w:jc w:val="right"/>
        <w:rPr>
          <w:rFonts w:ascii="Times New Roman" w:hAnsi="Times New Roman" w:cs="Times New Roman"/>
          <w:color w:val="000000"/>
        </w:rPr>
      </w:pPr>
      <w:r w:rsidRPr="00426217">
        <w:rPr>
          <w:rFonts w:ascii="Times New Roman" w:hAnsi="Times New Roman" w:cs="Times New Roman"/>
          <w:color w:val="000000"/>
        </w:rPr>
        <w:t>Presidente Olegário/MG,</w:t>
      </w:r>
      <w:r w:rsidR="002B7786">
        <w:rPr>
          <w:rFonts w:ascii="Times New Roman" w:hAnsi="Times New Roman" w:cs="Times New Roman"/>
          <w:color w:val="000000"/>
        </w:rPr>
        <w:t xml:space="preserve"> 19</w:t>
      </w:r>
      <w:r w:rsidRPr="00426217">
        <w:rPr>
          <w:rFonts w:ascii="Times New Roman" w:hAnsi="Times New Roman" w:cs="Times New Roman"/>
          <w:color w:val="000000"/>
        </w:rPr>
        <w:t xml:space="preserve"> de </w:t>
      </w:r>
      <w:r w:rsidR="002B7786">
        <w:rPr>
          <w:rFonts w:ascii="Times New Roman" w:hAnsi="Times New Roman" w:cs="Times New Roman"/>
          <w:color w:val="000000"/>
        </w:rPr>
        <w:t xml:space="preserve">junho </w:t>
      </w:r>
      <w:r w:rsidRPr="00426217">
        <w:rPr>
          <w:rFonts w:ascii="Times New Roman" w:hAnsi="Times New Roman" w:cs="Times New Roman"/>
          <w:color w:val="000000"/>
        </w:rPr>
        <w:t xml:space="preserve">de 2020. </w:t>
      </w:r>
    </w:p>
    <w:p w:rsidR="00426217" w:rsidRDefault="00426217" w:rsidP="00DD5970">
      <w:pPr>
        <w:autoSpaceDE w:val="0"/>
        <w:autoSpaceDN w:val="0"/>
        <w:adjustRightInd w:val="0"/>
        <w:spacing w:after="0" w:line="240" w:lineRule="auto"/>
        <w:jc w:val="both"/>
        <w:rPr>
          <w:rFonts w:ascii="Times New Roman" w:hAnsi="Times New Roman" w:cs="Times New Roman"/>
          <w:color w:val="000000"/>
        </w:rPr>
      </w:pPr>
    </w:p>
    <w:p w:rsidR="00D366C8" w:rsidRDefault="00D366C8" w:rsidP="00DD5970">
      <w:pPr>
        <w:autoSpaceDE w:val="0"/>
        <w:autoSpaceDN w:val="0"/>
        <w:adjustRightInd w:val="0"/>
        <w:spacing w:after="0" w:line="240" w:lineRule="auto"/>
        <w:jc w:val="both"/>
        <w:rPr>
          <w:rFonts w:ascii="Times New Roman" w:hAnsi="Times New Roman" w:cs="Times New Roman"/>
          <w:color w:val="000000"/>
        </w:rPr>
      </w:pPr>
    </w:p>
    <w:p w:rsidR="00A614B9" w:rsidRPr="00426217" w:rsidRDefault="00A614B9" w:rsidP="00DD5970">
      <w:pPr>
        <w:autoSpaceDE w:val="0"/>
        <w:autoSpaceDN w:val="0"/>
        <w:adjustRightInd w:val="0"/>
        <w:spacing w:after="0" w:line="240" w:lineRule="auto"/>
        <w:jc w:val="both"/>
        <w:rPr>
          <w:rFonts w:ascii="Times New Roman" w:hAnsi="Times New Roman" w:cs="Times New Roman"/>
          <w:color w:val="000000"/>
        </w:rPr>
      </w:pPr>
    </w:p>
    <w:p w:rsidR="00AD4C2D" w:rsidRDefault="00AD4C2D" w:rsidP="005B5C4A">
      <w:pPr>
        <w:autoSpaceDE w:val="0"/>
        <w:autoSpaceDN w:val="0"/>
        <w:adjustRightInd w:val="0"/>
        <w:spacing w:after="0" w:line="240" w:lineRule="auto"/>
        <w:jc w:val="center"/>
        <w:rPr>
          <w:rFonts w:ascii="Times New Roman" w:hAnsi="Times New Roman" w:cs="Times New Roman"/>
          <w:b/>
          <w:bCs/>
          <w:color w:val="000000"/>
        </w:rPr>
      </w:pPr>
      <w:r w:rsidRPr="00426217">
        <w:rPr>
          <w:rFonts w:ascii="Times New Roman" w:hAnsi="Times New Roman" w:cs="Times New Roman"/>
          <w:b/>
          <w:bCs/>
          <w:color w:val="000000"/>
        </w:rPr>
        <w:t>MUNICÍPIO DE PRESIDENTE OLEGÁRIO</w:t>
      </w:r>
    </w:p>
    <w:p w:rsidR="00A614B9" w:rsidRDefault="00A614B9" w:rsidP="005B5C4A">
      <w:pPr>
        <w:autoSpaceDE w:val="0"/>
        <w:autoSpaceDN w:val="0"/>
        <w:adjustRightInd w:val="0"/>
        <w:spacing w:after="0" w:line="240" w:lineRule="auto"/>
        <w:jc w:val="center"/>
        <w:rPr>
          <w:rFonts w:ascii="Times New Roman" w:hAnsi="Times New Roman" w:cs="Times New Roman"/>
          <w:color w:val="000000"/>
        </w:rPr>
      </w:pPr>
      <w:r w:rsidRPr="00426217">
        <w:rPr>
          <w:rFonts w:ascii="Times New Roman" w:hAnsi="Times New Roman" w:cs="Times New Roman"/>
          <w:color w:val="000000"/>
        </w:rPr>
        <w:t>João Carlos Nogueira de Castilho</w:t>
      </w:r>
    </w:p>
    <w:p w:rsidR="00A614B9" w:rsidRPr="00426217" w:rsidRDefault="00A614B9" w:rsidP="005B5C4A">
      <w:pPr>
        <w:autoSpaceDE w:val="0"/>
        <w:autoSpaceDN w:val="0"/>
        <w:adjustRightInd w:val="0"/>
        <w:spacing w:after="0" w:line="240" w:lineRule="auto"/>
        <w:jc w:val="center"/>
        <w:rPr>
          <w:rFonts w:ascii="Times New Roman" w:hAnsi="Times New Roman" w:cs="Times New Roman"/>
          <w:color w:val="000000"/>
        </w:rPr>
      </w:pPr>
      <w:r w:rsidRPr="00426217">
        <w:rPr>
          <w:rFonts w:ascii="Times New Roman" w:hAnsi="Times New Roman" w:cs="Times New Roman"/>
          <w:color w:val="000000"/>
        </w:rPr>
        <w:t>Prefeito Municipal</w:t>
      </w:r>
    </w:p>
    <w:p w:rsidR="00A614B9" w:rsidRDefault="00A614B9" w:rsidP="00DD5970">
      <w:pPr>
        <w:autoSpaceDE w:val="0"/>
        <w:autoSpaceDN w:val="0"/>
        <w:adjustRightInd w:val="0"/>
        <w:spacing w:after="0" w:line="240" w:lineRule="auto"/>
        <w:jc w:val="both"/>
        <w:rPr>
          <w:rFonts w:ascii="Times New Roman" w:hAnsi="Times New Roman" w:cs="Times New Roman"/>
          <w:color w:val="000000"/>
        </w:rPr>
      </w:pPr>
    </w:p>
    <w:p w:rsidR="00A614B9" w:rsidRPr="00426217" w:rsidRDefault="00A614B9" w:rsidP="00DD5970">
      <w:pPr>
        <w:autoSpaceDE w:val="0"/>
        <w:autoSpaceDN w:val="0"/>
        <w:adjustRightInd w:val="0"/>
        <w:spacing w:after="0" w:line="240" w:lineRule="auto"/>
        <w:jc w:val="both"/>
        <w:rPr>
          <w:rFonts w:ascii="Times New Roman" w:hAnsi="Times New Roman" w:cs="Times New Roman"/>
          <w:color w:val="00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52"/>
        <w:gridCol w:w="4252"/>
      </w:tblGrid>
      <w:tr w:rsidR="00AD4C2D" w:rsidRPr="00426217">
        <w:trPr>
          <w:trHeight w:val="210"/>
        </w:trPr>
        <w:tc>
          <w:tcPr>
            <w:tcW w:w="4252" w:type="dxa"/>
          </w:tcPr>
          <w:p w:rsidR="00AD4C2D" w:rsidRPr="00426217" w:rsidRDefault="00A614B9" w:rsidP="00DD597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A</w:t>
            </w:r>
            <w:r w:rsidR="00AD4C2D" w:rsidRPr="00426217">
              <w:rPr>
                <w:rFonts w:ascii="Times New Roman" w:hAnsi="Times New Roman" w:cs="Times New Roman"/>
                <w:b/>
                <w:bCs/>
                <w:color w:val="000000"/>
              </w:rPr>
              <w:t>na Maria Ferreira Sousa</w:t>
            </w:r>
          </w:p>
          <w:p w:rsidR="00AD4C2D" w:rsidRPr="00426217" w:rsidRDefault="00AD4C2D" w:rsidP="00DD5970">
            <w:pPr>
              <w:autoSpaceDE w:val="0"/>
              <w:autoSpaceDN w:val="0"/>
              <w:adjustRightInd w:val="0"/>
              <w:spacing w:after="0" w:line="240" w:lineRule="auto"/>
              <w:jc w:val="both"/>
              <w:rPr>
                <w:rFonts w:ascii="Times New Roman" w:hAnsi="Times New Roman" w:cs="Times New Roman"/>
                <w:color w:val="000000"/>
              </w:rPr>
            </w:pPr>
            <w:r w:rsidRPr="00426217">
              <w:rPr>
                <w:rFonts w:ascii="Times New Roman" w:hAnsi="Times New Roman" w:cs="Times New Roman"/>
                <w:color w:val="000000"/>
              </w:rPr>
              <w:t>Secretaria Municipal de Educação</w:t>
            </w:r>
          </w:p>
        </w:tc>
        <w:tc>
          <w:tcPr>
            <w:tcW w:w="4252" w:type="dxa"/>
          </w:tcPr>
          <w:p w:rsidR="00D0314A" w:rsidRDefault="00D0314A" w:rsidP="00D0314A">
            <w:pPr>
              <w:autoSpaceDE w:val="0"/>
              <w:autoSpaceDN w:val="0"/>
              <w:adjustRightInd w:val="0"/>
              <w:spacing w:after="0" w:line="240" w:lineRule="auto"/>
              <w:jc w:val="center"/>
              <w:rPr>
                <w:rFonts w:ascii="Times New Roman" w:hAnsi="Times New Roman" w:cs="Times New Roman"/>
                <w:b/>
                <w:bCs/>
              </w:rPr>
            </w:pPr>
            <w:r w:rsidRPr="00D0314A">
              <w:rPr>
                <w:rFonts w:ascii="Times New Roman" w:hAnsi="Times New Roman" w:cs="Times New Roman"/>
                <w:b/>
                <w:bCs/>
              </w:rPr>
              <w:t>PAVEPE PARÁ DE MINAS VEÍCULOS E PEÇAS LTDA</w:t>
            </w:r>
          </w:p>
          <w:p w:rsidR="00AD4C2D" w:rsidRPr="0063104B" w:rsidRDefault="0063104B" w:rsidP="00D0314A">
            <w:pPr>
              <w:autoSpaceDE w:val="0"/>
              <w:autoSpaceDN w:val="0"/>
              <w:adjustRightInd w:val="0"/>
              <w:spacing w:after="0" w:line="240" w:lineRule="auto"/>
              <w:jc w:val="center"/>
              <w:rPr>
                <w:rFonts w:ascii="Times New Roman" w:hAnsi="Times New Roman" w:cs="Times New Roman"/>
                <w:i/>
                <w:color w:val="000000"/>
              </w:rPr>
            </w:pPr>
            <w:r w:rsidRPr="0063104B">
              <w:rPr>
                <w:rFonts w:ascii="Times New Roman" w:hAnsi="Times New Roman" w:cs="Times New Roman"/>
                <w:i/>
                <w:color w:val="000000"/>
              </w:rPr>
              <w:t xml:space="preserve">Douglas </w:t>
            </w:r>
            <w:proofErr w:type="spellStart"/>
            <w:r w:rsidRPr="0063104B">
              <w:rPr>
                <w:rFonts w:ascii="Times New Roman" w:hAnsi="Times New Roman" w:cs="Times New Roman"/>
                <w:i/>
                <w:color w:val="000000"/>
              </w:rPr>
              <w:t>Junio</w:t>
            </w:r>
            <w:proofErr w:type="spellEnd"/>
            <w:r w:rsidRPr="0063104B">
              <w:rPr>
                <w:rFonts w:ascii="Times New Roman" w:hAnsi="Times New Roman" w:cs="Times New Roman"/>
                <w:i/>
                <w:color w:val="000000"/>
              </w:rPr>
              <w:t xml:space="preserve"> Marcelino Gonçalves </w:t>
            </w:r>
          </w:p>
        </w:tc>
      </w:tr>
    </w:tbl>
    <w:p w:rsidR="001B58CF" w:rsidRDefault="001B58CF" w:rsidP="00DD5970">
      <w:pPr>
        <w:pStyle w:val="PargrafodaLista"/>
        <w:tabs>
          <w:tab w:val="right" w:pos="8789"/>
        </w:tabs>
        <w:ind w:left="0"/>
        <w:jc w:val="both"/>
        <w:rPr>
          <w:rFonts w:ascii="Times New Roman" w:hAnsi="Times New Roman" w:cs="Times New Roman"/>
          <w:color w:val="000000"/>
        </w:rPr>
      </w:pPr>
    </w:p>
    <w:p w:rsidR="00A614B9" w:rsidRPr="00426217" w:rsidRDefault="00A614B9" w:rsidP="00DD5970">
      <w:pPr>
        <w:pStyle w:val="PargrafodaLista"/>
        <w:tabs>
          <w:tab w:val="right" w:pos="8789"/>
        </w:tabs>
        <w:ind w:left="0"/>
        <w:jc w:val="both"/>
        <w:rPr>
          <w:rFonts w:ascii="Times New Roman" w:hAnsi="Times New Roman" w:cs="Times New Roman"/>
          <w:color w:val="000000"/>
        </w:rPr>
      </w:pPr>
    </w:p>
    <w:p w:rsidR="00BE13E8" w:rsidRDefault="001B58CF" w:rsidP="00DD5970">
      <w:pPr>
        <w:autoSpaceDE w:val="0"/>
        <w:autoSpaceDN w:val="0"/>
        <w:adjustRightInd w:val="0"/>
        <w:spacing w:after="0" w:line="240" w:lineRule="auto"/>
        <w:jc w:val="both"/>
        <w:rPr>
          <w:rFonts w:ascii="Times New Roman" w:hAnsi="Times New Roman" w:cs="Times New Roman"/>
          <w:color w:val="000000"/>
        </w:rPr>
      </w:pPr>
      <w:r w:rsidRPr="001B58CF">
        <w:rPr>
          <w:rFonts w:ascii="Times New Roman" w:hAnsi="Times New Roman" w:cs="Times New Roman"/>
          <w:b/>
          <w:bCs/>
          <w:color w:val="000000"/>
        </w:rPr>
        <w:t>TESTEMUNHAS:</w:t>
      </w:r>
      <w:r w:rsidRPr="001B58CF">
        <w:rPr>
          <w:rFonts w:ascii="Times New Roman" w:hAnsi="Times New Roman" w:cs="Times New Roman"/>
          <w:color w:val="000000"/>
        </w:rPr>
        <w:t xml:space="preserve"> I </w:t>
      </w:r>
      <w:r w:rsidR="00BE13E8">
        <w:rPr>
          <w:rFonts w:ascii="Times New Roman" w:hAnsi="Times New Roman" w:cs="Times New Roman"/>
          <w:color w:val="000000"/>
        </w:rPr>
        <w:t>–</w:t>
      </w:r>
      <w:r w:rsidRPr="001B58CF">
        <w:rPr>
          <w:rFonts w:ascii="Times New Roman" w:hAnsi="Times New Roman" w:cs="Times New Roman"/>
          <w:color w:val="000000"/>
        </w:rPr>
        <w:t xml:space="preserve"> </w:t>
      </w:r>
      <w:r w:rsidR="00BE13E8">
        <w:rPr>
          <w:rFonts w:ascii="Times New Roman" w:hAnsi="Times New Roman" w:cs="Times New Roman"/>
          <w:color w:val="000000"/>
        </w:rPr>
        <w:t>_________________________________________________________</w:t>
      </w:r>
    </w:p>
    <w:p w:rsidR="001B58CF" w:rsidRPr="001B58CF" w:rsidRDefault="00BE13E8" w:rsidP="00DD597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1B58CF" w:rsidRPr="001B58CF">
        <w:rPr>
          <w:rFonts w:ascii="Times New Roman" w:hAnsi="Times New Roman" w:cs="Times New Roman"/>
          <w:color w:val="000000"/>
        </w:rPr>
        <w:t xml:space="preserve">Washington </w:t>
      </w:r>
      <w:proofErr w:type="spellStart"/>
      <w:r w:rsidR="001B58CF" w:rsidRPr="001B58CF">
        <w:rPr>
          <w:rFonts w:ascii="Times New Roman" w:hAnsi="Times New Roman" w:cs="Times New Roman"/>
          <w:color w:val="000000"/>
        </w:rPr>
        <w:t>Pursino</w:t>
      </w:r>
      <w:proofErr w:type="spellEnd"/>
      <w:r w:rsidR="001B58CF" w:rsidRPr="001B58CF">
        <w:rPr>
          <w:rFonts w:ascii="Times New Roman" w:hAnsi="Times New Roman" w:cs="Times New Roman"/>
          <w:color w:val="000000"/>
        </w:rPr>
        <w:t xml:space="preserve"> </w:t>
      </w:r>
    </w:p>
    <w:p w:rsidR="001B58CF" w:rsidRPr="001B58CF" w:rsidRDefault="001B58CF" w:rsidP="00DD5970">
      <w:pPr>
        <w:autoSpaceDE w:val="0"/>
        <w:autoSpaceDN w:val="0"/>
        <w:adjustRightInd w:val="0"/>
        <w:spacing w:after="0" w:line="240" w:lineRule="auto"/>
        <w:ind w:left="708" w:firstLine="708"/>
        <w:jc w:val="both"/>
        <w:rPr>
          <w:rFonts w:ascii="Times New Roman" w:hAnsi="Times New Roman" w:cs="Times New Roman"/>
          <w:color w:val="000000"/>
        </w:rPr>
      </w:pPr>
      <w:r w:rsidRPr="001B58CF">
        <w:rPr>
          <w:rFonts w:ascii="Times New Roman" w:hAnsi="Times New Roman" w:cs="Times New Roman"/>
          <w:color w:val="000000"/>
        </w:rPr>
        <w:t xml:space="preserve">II - __________________________________________________________ </w:t>
      </w:r>
    </w:p>
    <w:p w:rsidR="001B58CF" w:rsidRPr="00426217" w:rsidRDefault="00BE13E8" w:rsidP="00DD5970">
      <w:pPr>
        <w:pStyle w:val="PargrafodaLista"/>
        <w:tabs>
          <w:tab w:val="right" w:pos="8789"/>
        </w:tabs>
        <w:ind w:left="0"/>
        <w:jc w:val="both"/>
        <w:rPr>
          <w:rFonts w:ascii="Times New Roman" w:hAnsi="Times New Roman" w:cs="Times New Roman"/>
          <w:color w:val="000000"/>
        </w:rPr>
      </w:pPr>
      <w:r>
        <w:rPr>
          <w:rFonts w:ascii="Times New Roman" w:hAnsi="Times New Roman" w:cs="Times New Roman"/>
          <w:color w:val="000000"/>
        </w:rPr>
        <w:t xml:space="preserve">                                </w:t>
      </w:r>
      <w:r w:rsidR="001B58CF" w:rsidRPr="00426217">
        <w:rPr>
          <w:rFonts w:ascii="Times New Roman" w:hAnsi="Times New Roman" w:cs="Times New Roman"/>
          <w:color w:val="000000"/>
        </w:rPr>
        <w:t>Lara da Silva Pereira</w:t>
      </w:r>
      <w:bookmarkStart w:id="0" w:name="_GoBack"/>
      <w:bookmarkEnd w:id="0"/>
    </w:p>
    <w:sectPr w:rsidR="001B58CF" w:rsidRPr="00426217" w:rsidSect="001D3022">
      <w:headerReference w:type="default" r:id="rId8"/>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806" w:rsidRDefault="007B1806" w:rsidP="007B1806">
      <w:pPr>
        <w:spacing w:after="0" w:line="240" w:lineRule="auto"/>
      </w:pPr>
      <w:r>
        <w:separator/>
      </w:r>
    </w:p>
  </w:endnote>
  <w:endnote w:type="continuationSeparator" w:id="0">
    <w:p w:rsidR="007B1806" w:rsidRDefault="007B1806" w:rsidP="007B1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806" w:rsidRDefault="007B1806" w:rsidP="007B1806">
      <w:pPr>
        <w:spacing w:after="0" w:line="240" w:lineRule="auto"/>
      </w:pPr>
      <w:r>
        <w:separator/>
      </w:r>
    </w:p>
  </w:footnote>
  <w:footnote w:type="continuationSeparator" w:id="0">
    <w:p w:rsidR="007B1806" w:rsidRDefault="007B1806" w:rsidP="007B1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06" w:rsidRPr="00020DAD" w:rsidRDefault="007B1806" w:rsidP="007B1806">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477FE5E1" wp14:editId="10A2B4A5">
          <wp:simplePos x="0" y="0"/>
          <wp:positionH relativeFrom="column">
            <wp:posOffset>-29624</wp:posOffset>
          </wp:positionH>
          <wp:positionV relativeFrom="paragraph">
            <wp:posOffset>32689</wp:posOffset>
          </wp:positionV>
          <wp:extent cx="540508" cy="423080"/>
          <wp:effectExtent l="19050" t="0" r="0" b="0"/>
          <wp:wrapNone/>
          <wp:docPr id="2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CF8D17E" wp14:editId="0089A76B">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806" w:rsidRPr="0005692B" w:rsidRDefault="007B1806" w:rsidP="007B18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F8D17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rsidR="007B1806" w:rsidRPr="0005692B" w:rsidRDefault="007B1806" w:rsidP="007B1806"/>
                </w:txbxContent>
              </v:textbox>
            </v:shape>
          </w:pict>
        </mc:Fallback>
      </mc:AlternateContent>
    </w:r>
    <w:r w:rsidRPr="00020DAD">
      <w:rPr>
        <w:noProof/>
      </w:rPr>
      <w:drawing>
        <wp:anchor distT="0" distB="0" distL="114300" distR="114300" simplePos="0" relativeHeight="251659264" behindDoc="1" locked="0" layoutInCell="1" allowOverlap="1" wp14:anchorId="3BE862C7" wp14:editId="5D223AE4">
          <wp:simplePos x="0" y="0"/>
          <wp:positionH relativeFrom="column">
            <wp:posOffset>139065</wp:posOffset>
          </wp:positionH>
          <wp:positionV relativeFrom="paragraph">
            <wp:posOffset>36830</wp:posOffset>
          </wp:positionV>
          <wp:extent cx="475615" cy="370840"/>
          <wp:effectExtent l="19050" t="0" r="635" b="0"/>
          <wp:wrapNone/>
          <wp:docPr id="2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7B1806" w:rsidRPr="00020DAD" w:rsidRDefault="007B1806" w:rsidP="007B1806">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7B1806" w:rsidRPr="009B0187" w:rsidRDefault="007B1806" w:rsidP="009B018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C0553"/>
    <w:multiLevelType w:val="multilevel"/>
    <w:tmpl w:val="E4F067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4864D2E"/>
    <w:multiLevelType w:val="hybridMultilevel"/>
    <w:tmpl w:val="5353FD5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EE94F89"/>
    <w:multiLevelType w:val="hybridMultilevel"/>
    <w:tmpl w:val="09E1854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22D1056"/>
    <w:multiLevelType w:val="multilevel"/>
    <w:tmpl w:val="B37064C2"/>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DC"/>
    <w:rsid w:val="00005785"/>
    <w:rsid w:val="0001280D"/>
    <w:rsid w:val="0005797A"/>
    <w:rsid w:val="000607F6"/>
    <w:rsid w:val="000652BD"/>
    <w:rsid w:val="00070BFF"/>
    <w:rsid w:val="00075ECE"/>
    <w:rsid w:val="000D4E24"/>
    <w:rsid w:val="000E1D7C"/>
    <w:rsid w:val="000F454D"/>
    <w:rsid w:val="00105A25"/>
    <w:rsid w:val="0012264D"/>
    <w:rsid w:val="0013623E"/>
    <w:rsid w:val="0014519E"/>
    <w:rsid w:val="001B58CF"/>
    <w:rsid w:val="001D3022"/>
    <w:rsid w:val="001F61FF"/>
    <w:rsid w:val="0020115B"/>
    <w:rsid w:val="00241347"/>
    <w:rsid w:val="0025066A"/>
    <w:rsid w:val="00274649"/>
    <w:rsid w:val="002B6BF7"/>
    <w:rsid w:val="002B7786"/>
    <w:rsid w:val="00346E0E"/>
    <w:rsid w:val="00352871"/>
    <w:rsid w:val="003C6C35"/>
    <w:rsid w:val="00426217"/>
    <w:rsid w:val="00462796"/>
    <w:rsid w:val="004A20D4"/>
    <w:rsid w:val="004D00B4"/>
    <w:rsid w:val="004E4055"/>
    <w:rsid w:val="00506B24"/>
    <w:rsid w:val="00522B8C"/>
    <w:rsid w:val="005307EE"/>
    <w:rsid w:val="005639EF"/>
    <w:rsid w:val="00567F10"/>
    <w:rsid w:val="005B5C4A"/>
    <w:rsid w:val="005B61C6"/>
    <w:rsid w:val="005F60F2"/>
    <w:rsid w:val="006065D8"/>
    <w:rsid w:val="0063104B"/>
    <w:rsid w:val="006479F8"/>
    <w:rsid w:val="00683439"/>
    <w:rsid w:val="006938AE"/>
    <w:rsid w:val="006A44BD"/>
    <w:rsid w:val="006F104C"/>
    <w:rsid w:val="00720D88"/>
    <w:rsid w:val="0077515C"/>
    <w:rsid w:val="007B1806"/>
    <w:rsid w:val="007C7C68"/>
    <w:rsid w:val="00811EBE"/>
    <w:rsid w:val="00814662"/>
    <w:rsid w:val="008655A9"/>
    <w:rsid w:val="008749E5"/>
    <w:rsid w:val="008B1654"/>
    <w:rsid w:val="008B365D"/>
    <w:rsid w:val="008D0463"/>
    <w:rsid w:val="008F6B16"/>
    <w:rsid w:val="00905F9A"/>
    <w:rsid w:val="00907532"/>
    <w:rsid w:val="009654D1"/>
    <w:rsid w:val="009B0187"/>
    <w:rsid w:val="009B63C6"/>
    <w:rsid w:val="00A242EE"/>
    <w:rsid w:val="00A614B9"/>
    <w:rsid w:val="00A71F1F"/>
    <w:rsid w:val="00AD4C2D"/>
    <w:rsid w:val="00B178D6"/>
    <w:rsid w:val="00B33C22"/>
    <w:rsid w:val="00B620ED"/>
    <w:rsid w:val="00B6500F"/>
    <w:rsid w:val="00BB0904"/>
    <w:rsid w:val="00BD2040"/>
    <w:rsid w:val="00BE13E8"/>
    <w:rsid w:val="00C10D08"/>
    <w:rsid w:val="00C214F2"/>
    <w:rsid w:val="00C34272"/>
    <w:rsid w:val="00C50FA8"/>
    <w:rsid w:val="00C67421"/>
    <w:rsid w:val="00CA34DC"/>
    <w:rsid w:val="00CA50E9"/>
    <w:rsid w:val="00CE7279"/>
    <w:rsid w:val="00D011CC"/>
    <w:rsid w:val="00D0314A"/>
    <w:rsid w:val="00D366C8"/>
    <w:rsid w:val="00D41DE7"/>
    <w:rsid w:val="00D47080"/>
    <w:rsid w:val="00D50FDD"/>
    <w:rsid w:val="00D57778"/>
    <w:rsid w:val="00DD5970"/>
    <w:rsid w:val="00E03AFD"/>
    <w:rsid w:val="00E1287B"/>
    <w:rsid w:val="00E33EE9"/>
    <w:rsid w:val="00E51619"/>
    <w:rsid w:val="00E80A4D"/>
    <w:rsid w:val="00EB15D6"/>
    <w:rsid w:val="00F72EB2"/>
    <w:rsid w:val="00F7653A"/>
    <w:rsid w:val="00F82606"/>
    <w:rsid w:val="00F905FD"/>
    <w:rsid w:val="00FA35F0"/>
    <w:rsid w:val="00FD3046"/>
    <w:rsid w:val="00FD7EFC"/>
    <w:rsid w:val="00FF5E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E6DC"/>
  <w15:chartTrackingRefBased/>
  <w15:docId w15:val="{583E5018-C924-46BB-9B46-FE6C77AF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CA34DC"/>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CA34DC"/>
    <w:pPr>
      <w:ind w:left="720"/>
      <w:contextualSpacing/>
    </w:pPr>
  </w:style>
  <w:style w:type="paragraph" w:styleId="Cabealho">
    <w:name w:val="header"/>
    <w:basedOn w:val="Normal"/>
    <w:link w:val="CabealhoChar"/>
    <w:uiPriority w:val="99"/>
    <w:unhideWhenUsed/>
    <w:rsid w:val="007B18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1806"/>
  </w:style>
  <w:style w:type="paragraph" w:styleId="Rodap">
    <w:name w:val="footer"/>
    <w:basedOn w:val="Normal"/>
    <w:link w:val="RodapChar"/>
    <w:uiPriority w:val="99"/>
    <w:unhideWhenUsed/>
    <w:rsid w:val="007B1806"/>
    <w:pPr>
      <w:tabs>
        <w:tab w:val="center" w:pos="4252"/>
        <w:tab w:val="right" w:pos="8504"/>
      </w:tabs>
      <w:spacing w:after="0" w:line="240" w:lineRule="auto"/>
    </w:pPr>
  </w:style>
  <w:style w:type="character" w:customStyle="1" w:styleId="RodapChar">
    <w:name w:val="Rodapé Char"/>
    <w:basedOn w:val="Fontepargpadro"/>
    <w:link w:val="Rodap"/>
    <w:uiPriority w:val="99"/>
    <w:rsid w:val="007B1806"/>
  </w:style>
  <w:style w:type="character" w:styleId="Hyperlink">
    <w:name w:val="Hyperlink"/>
    <w:rsid w:val="007B1806"/>
    <w:rPr>
      <w:color w:val="0000FF"/>
      <w:u w:val="single"/>
    </w:rPr>
  </w:style>
  <w:style w:type="paragraph" w:styleId="Subttulo">
    <w:name w:val="Subtitle"/>
    <w:basedOn w:val="Normal"/>
    <w:next w:val="Normal"/>
    <w:link w:val="SubttuloChar"/>
    <w:qFormat/>
    <w:rsid w:val="007B1806"/>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7B1806"/>
    <w:rPr>
      <w:rFonts w:ascii="Arial" w:eastAsia="Times New Roman" w:hAnsi="Arial" w:cs="Times New Roman"/>
      <w:sz w:val="24"/>
      <w:szCs w:val="24"/>
      <w:lang w:eastAsia="pt-BR"/>
    </w:rPr>
  </w:style>
  <w:style w:type="table" w:styleId="Tabelacomgrade">
    <w:name w:val="Table Grid"/>
    <w:basedOn w:val="Tabelanormal"/>
    <w:uiPriority w:val="39"/>
    <w:rsid w:val="0050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5</Pages>
  <Words>2080</Words>
  <Characters>11236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113</cp:revision>
  <dcterms:created xsi:type="dcterms:W3CDTF">2020-06-19T19:37:00Z</dcterms:created>
  <dcterms:modified xsi:type="dcterms:W3CDTF">2020-06-23T12:37:00Z</dcterms:modified>
</cp:coreProperties>
</file>