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57E5DACF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="001F1E3C">
        <w:rPr>
          <w:rFonts w:ascii="Times New Roman" w:hAnsi="Times New Roman" w:cs="Times New Roman"/>
          <w:color w:val="000009"/>
          <w:spacing w:val="-1"/>
          <w:sz w:val="22"/>
          <w:szCs w:val="22"/>
        </w:rPr>
        <w:t>A IMPUGNAÇÃO/ESCLARECIMENTO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02C6E44F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1F1E3C">
        <w:rPr>
          <w:rFonts w:ascii="Times New Roman" w:hAnsi="Times New Roman" w:cs="Times New Roman"/>
          <w:color w:val="000009"/>
          <w:sz w:val="22"/>
          <w:szCs w:val="22"/>
        </w:rPr>
        <w:t>008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1F1E3C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12DEFF83" w14:textId="460820EC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="001F1E3C">
        <w:rPr>
          <w:rFonts w:ascii="Times New Roman" w:hAnsi="Times New Roman" w:cs="Times New Roman"/>
          <w:color w:val="000009"/>
          <w:sz w:val="22"/>
          <w:szCs w:val="22"/>
        </w:rPr>
        <w:t>006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1F1E3C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FFCF406" w14:textId="42EADED8" w:rsidR="00536D9F" w:rsidRPr="004420FD" w:rsidRDefault="002B1E81">
      <w:pPr>
        <w:ind w:left="1702" w:right="848"/>
        <w:jc w:val="both"/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F14C39">
        <w:rPr>
          <w:rFonts w:ascii="Times New Roman" w:hAnsi="Times New Roman" w:cs="Times New Roman"/>
          <w:color w:val="000009"/>
          <w:spacing w:val="-2"/>
        </w:rPr>
        <w:t xml:space="preserve">REGISTRO DE PREÇO DESTINADO A FUTURA, EVENTUAL E PARCELADA AQUISIÇÃO DE </w:t>
      </w:r>
      <w:r w:rsidR="001F1E3C">
        <w:rPr>
          <w:rFonts w:ascii="Times New Roman" w:hAnsi="Times New Roman" w:cs="Times New Roman"/>
          <w:color w:val="000009"/>
          <w:spacing w:val="-2"/>
        </w:rPr>
        <w:t>TAMPAS DE FERRO FUNDIDO DE ESGOTO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7132D3E2" w:rsidR="003F1E0F" w:rsidRPr="004420FD" w:rsidRDefault="000F74C9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 xml:space="preserve">Comercial Voigt LTDA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10.897.089/0001-94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6A89CC87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0F74C9">
        <w:rPr>
          <w:rFonts w:ascii="Times New Roman" w:hAnsi="Times New Roman" w:cs="Times New Roman"/>
          <w:color w:val="000009"/>
          <w:sz w:val="22"/>
          <w:szCs w:val="22"/>
        </w:rPr>
        <w:t>008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0F74C9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ED5D9C5" w14:textId="77777777" w:rsidR="00536D9F" w:rsidRPr="004420FD" w:rsidRDefault="00536D9F">
      <w:pPr>
        <w:pStyle w:val="Corpodetexto"/>
        <w:spacing w:before="5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42F1DD47" w:rsidR="00536D9F" w:rsidRPr="004420FD" w:rsidRDefault="00432972" w:rsidP="003F1E0F">
      <w:pPr>
        <w:spacing w:line="276" w:lineRule="auto"/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Reportando-me à Impugnação interposta pela empresa:</w:t>
      </w:r>
      <w:r w:rsidR="000F74C9">
        <w:rPr>
          <w:rFonts w:ascii="Times New Roman" w:hAnsi="Times New Roman" w:cs="Times New Roman"/>
        </w:rPr>
        <w:t>COMERCIAL VOIGT LTDA</w:t>
      </w:r>
      <w:r>
        <w:rPr>
          <w:rFonts w:ascii="Times New Roman" w:hAnsi="Times New Roman" w:cs="Times New Roman"/>
        </w:rPr>
        <w:t xml:space="preserve">, contra o edital do Pregão Eletrônico nº </w:t>
      </w:r>
      <w:r w:rsidR="00BF4001">
        <w:rPr>
          <w:rFonts w:ascii="Times New Roman" w:hAnsi="Times New Roman" w:cs="Times New Roman"/>
        </w:rPr>
        <w:t>006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BF400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F71227">
        <w:rPr>
          <w:rFonts w:ascii="Times New Roman" w:hAnsi="Times New Roman" w:cs="Times New Roman"/>
          <w:color w:val="000009"/>
          <w:spacing w:val="-2"/>
        </w:rPr>
        <w:t xml:space="preserve">Registro de preço destinado a futura, eventual e parcelada aquisição de </w:t>
      </w:r>
      <w:r w:rsidR="00BF4001">
        <w:rPr>
          <w:rFonts w:ascii="Times New Roman" w:hAnsi="Times New Roman" w:cs="Times New Roman"/>
          <w:color w:val="000009"/>
          <w:spacing w:val="-2"/>
        </w:rPr>
        <w:t>tampas de ferro fundido de esgoto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63B2F763" w:rsidR="00536D9F" w:rsidRDefault="00F71227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Impugnação interposta tempestivamente, com fundamento no Decreto Federal nº 10.024/19, Lei Federal nº 0.520/02 e subsidiariamente a Lei 8.666/93.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79D9A06E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 alegações da impugnação/esclarecimento</w:t>
      </w:r>
    </w:p>
    <w:p w14:paraId="5D31389E" w14:textId="1DEC0BCA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impugnante contesta especificamente</w:t>
      </w:r>
      <w:r w:rsidR="00BF4001">
        <w:rPr>
          <w:rFonts w:ascii="Times New Roman" w:hAnsi="Times New Roman" w:cs="Times New Roman"/>
        </w:rPr>
        <w:t>:</w:t>
      </w:r>
    </w:p>
    <w:p w14:paraId="038C5CE0" w14:textId="77777777" w:rsidR="00BF4001" w:rsidRDefault="00BF4001" w:rsidP="00BF4001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“1 – O tampão é com ou sem articulação?</w:t>
      </w:r>
    </w:p>
    <w:p w14:paraId="6599318A" w14:textId="77777777" w:rsidR="00BF4001" w:rsidRDefault="00BF4001" w:rsidP="00BF4001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No caso de ser articulado qual o sistema atribuido? Anel, usinagem?</w:t>
      </w:r>
    </w:p>
    <w:p w14:paraId="70C886C9" w14:textId="77777777" w:rsidR="00BF4001" w:rsidRDefault="00BF4001" w:rsidP="00BF4001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A medidade de 600 mm é da tampa ou da passagem livre? Se for da tampa, qual deve ser a medida da passagem livre?</w:t>
      </w:r>
    </w:p>
    <w:p w14:paraId="685C9CB3" w14:textId="77777777" w:rsidR="00CA4F4E" w:rsidRDefault="00BF4001" w:rsidP="00BF4001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– A norma ABNT NBR 10160/2005</w:t>
      </w:r>
      <w:r w:rsidR="00CA4F4E">
        <w:rPr>
          <w:rFonts w:ascii="Times New Roman" w:hAnsi="Times New Roman" w:cs="Times New Roman"/>
        </w:rPr>
        <w:t xml:space="preserve"> que regula a fabricação de tampões e grelhas estabelece que a qualidade do tampão deve-se a classe de resistência do mesmo, ou seja, quanto de peso ele suporta que passe por cima, nos casos de trafego de carros , por exemplo é a classe D400, nos casos de calçados, B125 etc. Desta forma solicitamos nos informar qual classe de resistência solicitada.</w:t>
      </w:r>
    </w:p>
    <w:p w14:paraId="42988538" w14:textId="77777777" w:rsidR="00CA4F4E" w:rsidRDefault="00CA4F4E" w:rsidP="00BF4001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– Caso possuam fotos ou desenhos do tampão favor nos enviar.</w:t>
      </w:r>
    </w:p>
    <w:p w14:paraId="2AFDFBB2" w14:textId="77777777" w:rsidR="00CA4F4E" w:rsidRDefault="00CA4F4E" w:rsidP="00BF4001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– Qual inscrição deve ter na tampa? (ESGOTO, ÁGUAS PLUVIAIS, ETC)</w:t>
      </w:r>
    </w:p>
    <w:p w14:paraId="038D05F3" w14:textId="63869BA1" w:rsidR="00BF4001" w:rsidRDefault="00CA4F4E" w:rsidP="00BF4001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– O tampão é com ou sem furo de aeração?</w:t>
      </w:r>
      <w:r w:rsidR="00BF4001">
        <w:rPr>
          <w:rFonts w:ascii="Times New Roman" w:hAnsi="Times New Roman" w:cs="Times New Roman"/>
        </w:rPr>
        <w:t>”</w:t>
      </w:r>
    </w:p>
    <w:p w14:paraId="02A7AF27" w14:textId="77777777" w:rsidR="009E4650" w:rsidRDefault="009E4650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479E5A28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 xml:space="preserve"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</w:t>
      </w:r>
      <w:r w:rsidRPr="009E4650">
        <w:rPr>
          <w:rFonts w:ascii="Times New Roman" w:hAnsi="Times New Roman" w:cs="Times New Roman"/>
        </w:rPr>
        <w:lastRenderedPageBreak/>
        <w:t>pública.”</w:t>
      </w:r>
    </w:p>
    <w:p w14:paraId="20F585CD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 xml:space="preserve">Os (as) interessados (as) encaminharam em tempo hábil, via plataforma licitanet, seus apontamentos ao Município de Presidente Olegário/MG, portanto, merece ter seu mérito analisado, já que atentou para os prazos estabelecidos nas normas regulamentares. </w:t>
      </w:r>
    </w:p>
    <w:p w14:paraId="1C22E86B" w14:textId="23CCC94B" w:rsidR="009E4650" w:rsidRPr="00D46CAD" w:rsidRDefault="009E4650" w:rsidP="00D46CAD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D46CAD">
        <w:rPr>
          <w:rFonts w:ascii="Times New Roman" w:hAnsi="Times New Roman" w:cs="Times New Roman"/>
        </w:rPr>
        <w:t>Após análise das alegações da impugnante, a Pregoeira e a equipe de apoio encaminharam as devidas impugnações/esclarecimentos para o Jurídico e para a análise técnica, que deliberaram o seguinte:</w:t>
      </w:r>
    </w:p>
    <w:p w14:paraId="0253060F" w14:textId="77777777" w:rsidR="00D46CAD" w:rsidRPr="00D46CAD" w:rsidRDefault="00D46CAD" w:rsidP="00D46CAD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55BF979B" w14:textId="430576B7" w:rsidR="00A948DD" w:rsidRPr="00842CCB" w:rsidRDefault="00A948DD" w:rsidP="00A948DD">
      <w:pPr>
        <w:pStyle w:val="PargrafodaLista"/>
        <w:widowControl/>
        <w:numPr>
          <w:ilvl w:val="0"/>
          <w:numId w:val="15"/>
        </w:numPr>
        <w:autoSpaceDE/>
        <w:autoSpaceDN/>
        <w:spacing w:line="360" w:lineRule="auto"/>
        <w:ind w:right="853"/>
        <w:contextualSpacing/>
        <w:rPr>
          <w:rFonts w:ascii="Times New Roman" w:eastAsiaTheme="minorHAnsi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>Revisar o edital no que se refere ao descritivo do ite</w:t>
      </w:r>
      <w:r w:rsidR="00A741AE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8218F64" w14:textId="0405551B" w:rsidR="00842CCB" w:rsidRDefault="00842CCB" w:rsidP="00842CCB">
      <w:pPr>
        <w:widowControl/>
        <w:autoSpaceDE/>
        <w:autoSpaceDN/>
        <w:ind w:left="2062" w:right="8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CCB">
        <w:rPr>
          <w:rFonts w:ascii="Times New Roman" w:hAnsi="Times New Roman" w:cs="Times New Roman"/>
          <w:b/>
          <w:bCs/>
          <w:sz w:val="24"/>
          <w:szCs w:val="24"/>
        </w:rPr>
        <w:t>Item 0</w:t>
      </w:r>
      <w:r w:rsidR="00A741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4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41A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42C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41AE">
        <w:rPr>
          <w:rFonts w:ascii="Times New Roman" w:hAnsi="Times New Roman" w:cs="Times New Roman"/>
          <w:sz w:val="24"/>
          <w:szCs w:val="24"/>
        </w:rPr>
        <w:t>Tampão de Ferro Fundido DN-600 articulado – com anel de polietileno anti-ruído, diâmetro da base: 780mm; diâmetro da tampa: 600mm; altura do conjunto: 100mm; capacidade de carga: 40 ton</w:t>
      </w:r>
      <w:r w:rsidR="00811BF9">
        <w:rPr>
          <w:rFonts w:ascii="Times New Roman" w:hAnsi="Times New Roman" w:cs="Times New Roman"/>
          <w:sz w:val="24"/>
          <w:szCs w:val="24"/>
        </w:rPr>
        <w:t>; com furo de aeração. Atende a norma ABNT NBR 0160 Uso em PV Esgoto, Padrão COPASA/SABESP.</w:t>
      </w:r>
    </w:p>
    <w:p w14:paraId="49EC66BC" w14:textId="0D2E2692" w:rsidR="00811BF9" w:rsidRDefault="00811BF9" w:rsidP="00842CCB">
      <w:pPr>
        <w:widowControl/>
        <w:autoSpaceDE/>
        <w:autoSpaceDN/>
        <w:ind w:left="2062" w:right="853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pt-BR"/>
        </w:rPr>
      </w:pPr>
    </w:p>
    <w:p w14:paraId="3E8A7493" w14:textId="4F1625AA" w:rsidR="00811BF9" w:rsidRPr="00811BF9" w:rsidRDefault="00811BF9" w:rsidP="00842CCB">
      <w:pPr>
        <w:widowControl/>
        <w:autoSpaceDE/>
        <w:autoSpaceDN/>
        <w:ind w:left="2062" w:right="853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pt-BR"/>
        </w:rPr>
        <w:t xml:space="preserve">Na tampa deve conter a inscrição: </w:t>
      </w:r>
      <w:r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  <w:t>Esgoto Prefeitura Municipal de Presidente Olegário.</w:t>
      </w:r>
    </w:p>
    <w:p w14:paraId="30FDC86E" w14:textId="1C8E0FA1" w:rsidR="0002021B" w:rsidRPr="00A741AE" w:rsidRDefault="0002021B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  <w:sz w:val="24"/>
          <w:szCs w:val="24"/>
        </w:rPr>
      </w:pPr>
      <w:r w:rsidRPr="00A741AE">
        <w:rPr>
          <w:rFonts w:ascii="Times New Roman" w:hAnsi="Times New Roman" w:cs="Times New Roman"/>
          <w:sz w:val="24"/>
          <w:szCs w:val="24"/>
        </w:rPr>
        <w:t>Fica atualizado o Edital de Licitação com as devidas alterações acimas mencionadas.</w:t>
      </w:r>
    </w:p>
    <w:p w14:paraId="185224B9" w14:textId="3251458D" w:rsidR="0002021B" w:rsidRPr="00A741AE" w:rsidRDefault="0002021B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  <w:sz w:val="24"/>
          <w:szCs w:val="24"/>
        </w:rPr>
      </w:pPr>
      <w:r w:rsidRPr="00A741AE">
        <w:rPr>
          <w:rFonts w:ascii="Times New Roman" w:hAnsi="Times New Roman" w:cs="Times New Roman"/>
          <w:sz w:val="24"/>
          <w:szCs w:val="24"/>
        </w:rPr>
        <w:t xml:space="preserve">Isto posto, conheço da impugnação apresentada, para, no mérito, dar por procedente, nos termos da legislação pertinente, sendo assim, o Edital de Licitação será devidamente republicado para sessão no dia </w:t>
      </w:r>
      <w:r w:rsidR="00627E10">
        <w:rPr>
          <w:rFonts w:ascii="Times New Roman" w:hAnsi="Times New Roman" w:cs="Times New Roman"/>
          <w:sz w:val="24"/>
          <w:szCs w:val="24"/>
        </w:rPr>
        <w:t>07</w:t>
      </w:r>
      <w:bookmarkStart w:id="0" w:name="_GoBack"/>
      <w:bookmarkEnd w:id="0"/>
      <w:r w:rsidRPr="00A741AE">
        <w:rPr>
          <w:rFonts w:ascii="Times New Roman" w:hAnsi="Times New Roman" w:cs="Times New Roman"/>
          <w:sz w:val="24"/>
          <w:szCs w:val="24"/>
        </w:rPr>
        <w:t xml:space="preserve"> de </w:t>
      </w:r>
      <w:r w:rsidR="00811BF9">
        <w:rPr>
          <w:rFonts w:ascii="Times New Roman" w:hAnsi="Times New Roman" w:cs="Times New Roman"/>
          <w:sz w:val="24"/>
          <w:szCs w:val="24"/>
        </w:rPr>
        <w:t>fevereiro</w:t>
      </w:r>
      <w:r w:rsidRPr="00A741AE">
        <w:rPr>
          <w:rFonts w:ascii="Times New Roman" w:hAnsi="Times New Roman" w:cs="Times New Roman"/>
          <w:sz w:val="24"/>
          <w:szCs w:val="24"/>
        </w:rPr>
        <w:t xml:space="preserve"> de 2023, dando ciência a impugnante da presente decisão.</w:t>
      </w:r>
    </w:p>
    <w:p w14:paraId="07788F82" w14:textId="1B6F8812" w:rsidR="0002021B" w:rsidRPr="00A741AE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  <w:sz w:val="24"/>
          <w:szCs w:val="24"/>
        </w:rPr>
      </w:pPr>
      <w:r w:rsidRPr="00A741AE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811BF9">
        <w:rPr>
          <w:rFonts w:ascii="Times New Roman" w:hAnsi="Times New Roman" w:cs="Times New Roman"/>
          <w:sz w:val="24"/>
          <w:szCs w:val="24"/>
        </w:rPr>
        <w:t>26</w:t>
      </w:r>
      <w:r w:rsidRPr="00A741AE">
        <w:rPr>
          <w:rFonts w:ascii="Times New Roman" w:hAnsi="Times New Roman" w:cs="Times New Roman"/>
          <w:sz w:val="24"/>
          <w:szCs w:val="24"/>
        </w:rPr>
        <w:t xml:space="preserve"> de janeiro de 2023.</w:t>
      </w:r>
    </w:p>
    <w:p w14:paraId="4B3B0E4C" w14:textId="44ED6C11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6357B139" w14:textId="77777777" w:rsidR="00811BF9" w:rsidRDefault="00811BF9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969"/>
        <w:gridCol w:w="3544"/>
      </w:tblGrid>
      <w:tr w:rsidR="00811BF9" w14:paraId="165EA6D1" w14:textId="387590C9" w:rsidTr="00811BF9">
        <w:trPr>
          <w:trHeight w:val="782"/>
        </w:trPr>
        <w:tc>
          <w:tcPr>
            <w:tcW w:w="11340" w:type="dxa"/>
            <w:gridSpan w:val="3"/>
          </w:tcPr>
          <w:p w14:paraId="4111F942" w14:textId="77777777" w:rsidR="00811BF9" w:rsidRDefault="00811BF9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Monize Angela de Andrade</w:t>
            </w:r>
          </w:p>
          <w:p w14:paraId="11404C4F" w14:textId="69943B5B" w:rsidR="00811BF9" w:rsidRDefault="00811BF9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Pregoeira</w:t>
            </w:r>
          </w:p>
        </w:tc>
      </w:tr>
      <w:tr w:rsidR="00811BF9" w14:paraId="679EF577" w14:textId="6ABC2BA4" w:rsidTr="00811BF9">
        <w:trPr>
          <w:trHeight w:val="1173"/>
        </w:trPr>
        <w:tc>
          <w:tcPr>
            <w:tcW w:w="3827" w:type="dxa"/>
          </w:tcPr>
          <w:p w14:paraId="4094E2D2" w14:textId="77777777" w:rsidR="00811BF9" w:rsidRDefault="00811BF9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2507050D" w14:textId="49FE323E" w:rsidR="00811BF9" w:rsidRDefault="00811BF9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Lídia Cambraia Teodoro Braz</w:t>
            </w:r>
          </w:p>
          <w:p w14:paraId="48325A72" w14:textId="40CFCC01" w:rsidR="00811BF9" w:rsidRDefault="00811BF9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  <w:tc>
          <w:tcPr>
            <w:tcW w:w="3969" w:type="dxa"/>
          </w:tcPr>
          <w:p w14:paraId="4D840F3C" w14:textId="77777777" w:rsidR="00811BF9" w:rsidRDefault="00811BF9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6A56836C" w14:textId="77777777" w:rsidR="00811BF9" w:rsidRDefault="00811BF9" w:rsidP="00811BF9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Luciana Cesária da Silva Souza</w:t>
            </w:r>
          </w:p>
          <w:p w14:paraId="4EC49BEF" w14:textId="13FCC6BD" w:rsidR="00811BF9" w:rsidRDefault="00811BF9" w:rsidP="00811BF9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  <w:tc>
          <w:tcPr>
            <w:tcW w:w="3544" w:type="dxa"/>
          </w:tcPr>
          <w:p w14:paraId="7A8CA9B9" w14:textId="77777777" w:rsidR="00811BF9" w:rsidRDefault="00811BF9" w:rsidP="00811BF9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37BEB1B8" w14:textId="13E2B028" w:rsidR="00811BF9" w:rsidRDefault="00811BF9" w:rsidP="00811BF9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Thamisy Rodrigues e Silva</w:t>
            </w:r>
          </w:p>
          <w:p w14:paraId="4FE33494" w14:textId="29B4B078" w:rsidR="00811BF9" w:rsidRDefault="00811BF9" w:rsidP="00811BF9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627E10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0F74C9"/>
    <w:rsid w:val="001F02E9"/>
    <w:rsid w:val="001F1E3C"/>
    <w:rsid w:val="00254A0D"/>
    <w:rsid w:val="002B1E81"/>
    <w:rsid w:val="002B278C"/>
    <w:rsid w:val="003020B9"/>
    <w:rsid w:val="003154E2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27E10"/>
    <w:rsid w:val="00690727"/>
    <w:rsid w:val="006A2A92"/>
    <w:rsid w:val="006A462C"/>
    <w:rsid w:val="006C4A67"/>
    <w:rsid w:val="007331D8"/>
    <w:rsid w:val="007A5E87"/>
    <w:rsid w:val="007B0415"/>
    <w:rsid w:val="007F7718"/>
    <w:rsid w:val="00811BF9"/>
    <w:rsid w:val="00842CCB"/>
    <w:rsid w:val="008D4E24"/>
    <w:rsid w:val="008E51B6"/>
    <w:rsid w:val="009301AD"/>
    <w:rsid w:val="0094062C"/>
    <w:rsid w:val="009E4650"/>
    <w:rsid w:val="00A506E7"/>
    <w:rsid w:val="00A741AE"/>
    <w:rsid w:val="00A74D70"/>
    <w:rsid w:val="00A80443"/>
    <w:rsid w:val="00A948DD"/>
    <w:rsid w:val="00AC59E3"/>
    <w:rsid w:val="00B0687C"/>
    <w:rsid w:val="00B378BE"/>
    <w:rsid w:val="00B746A3"/>
    <w:rsid w:val="00BB0CC8"/>
    <w:rsid w:val="00BF4001"/>
    <w:rsid w:val="00C22FAD"/>
    <w:rsid w:val="00C55BA4"/>
    <w:rsid w:val="00C5785D"/>
    <w:rsid w:val="00CA4F4E"/>
    <w:rsid w:val="00CE6D82"/>
    <w:rsid w:val="00D46CAD"/>
    <w:rsid w:val="00D75F90"/>
    <w:rsid w:val="00DC6F63"/>
    <w:rsid w:val="00E11968"/>
    <w:rsid w:val="00E513B5"/>
    <w:rsid w:val="00E74FD5"/>
    <w:rsid w:val="00E822BA"/>
    <w:rsid w:val="00EA6811"/>
    <w:rsid w:val="00EE6D80"/>
    <w:rsid w:val="00F03C52"/>
    <w:rsid w:val="00F14C39"/>
    <w:rsid w:val="00F420B2"/>
    <w:rsid w:val="00F71227"/>
    <w:rsid w:val="00F7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52</cp:revision>
  <dcterms:created xsi:type="dcterms:W3CDTF">2022-07-04T13:36:00Z</dcterms:created>
  <dcterms:modified xsi:type="dcterms:W3CDTF">2023-01-26T11:28:00Z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