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AD696B" w14:textId="77777777" w:rsidR="00D0030B" w:rsidRPr="00C81178" w:rsidRDefault="00D0030B" w:rsidP="00EC11B4">
      <w:pPr>
        <w:shd w:val="clear" w:color="auto" w:fill="767171" w:themeFill="background2" w:themeFillShade="8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C81178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AVISO DE SUSPENSÃO</w:t>
      </w:r>
    </w:p>
    <w:p w14:paraId="2EB1F055" w14:textId="7E207900" w:rsidR="00EC11B4" w:rsidRPr="00C81178" w:rsidRDefault="00EC11B4" w:rsidP="00EC11B4">
      <w:pPr>
        <w:pStyle w:val="Ttulo4"/>
        <w:jc w:val="both"/>
        <w:rPr>
          <w:rFonts w:ascii="Times New Roman" w:hAnsi="Times New Roman"/>
          <w:szCs w:val="24"/>
        </w:rPr>
      </w:pPr>
      <w:r w:rsidRPr="00C81178">
        <w:rPr>
          <w:rFonts w:ascii="Times New Roman" w:hAnsi="Times New Roman"/>
          <w:b w:val="0"/>
          <w:szCs w:val="24"/>
        </w:rPr>
        <w:t>PROCESSO LICITATÓRIO Nº</w:t>
      </w:r>
      <w:r w:rsidRPr="00C81178">
        <w:rPr>
          <w:rFonts w:ascii="Times New Roman" w:hAnsi="Times New Roman"/>
          <w:szCs w:val="24"/>
        </w:rPr>
        <w:t xml:space="preserve"> 0</w:t>
      </w:r>
      <w:r w:rsidR="00C81178">
        <w:rPr>
          <w:rFonts w:ascii="Times New Roman" w:hAnsi="Times New Roman"/>
          <w:szCs w:val="24"/>
        </w:rPr>
        <w:t>65</w:t>
      </w:r>
      <w:r w:rsidRPr="00C81178">
        <w:rPr>
          <w:rFonts w:ascii="Times New Roman" w:hAnsi="Times New Roman"/>
          <w:szCs w:val="24"/>
        </w:rPr>
        <w:t>/20</w:t>
      </w:r>
      <w:r w:rsidR="00E0086E" w:rsidRPr="00C81178">
        <w:rPr>
          <w:rFonts w:ascii="Times New Roman" w:hAnsi="Times New Roman"/>
          <w:szCs w:val="24"/>
        </w:rPr>
        <w:t>22</w:t>
      </w:r>
    </w:p>
    <w:p w14:paraId="7B5DCB23" w14:textId="6D9DFF05" w:rsidR="00EC11B4" w:rsidRPr="00C81178" w:rsidRDefault="00C81178" w:rsidP="00EC11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TOMADA DE PREÇOS </w:t>
      </w:r>
      <w:r w:rsidR="00EC11B4" w:rsidRPr="00C81178">
        <w:rPr>
          <w:rFonts w:ascii="Times New Roman" w:hAnsi="Times New Roman" w:cs="Times New Roman"/>
          <w:sz w:val="24"/>
          <w:szCs w:val="24"/>
        </w:rPr>
        <w:t>Nº</w:t>
      </w:r>
      <w:r w:rsidR="00EC11B4" w:rsidRPr="00C811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086E" w:rsidRPr="00C81178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06</w:t>
      </w:r>
      <w:r w:rsidR="00EC11B4" w:rsidRPr="00C81178">
        <w:rPr>
          <w:rFonts w:ascii="Times New Roman" w:hAnsi="Times New Roman" w:cs="Times New Roman"/>
          <w:b/>
          <w:sz w:val="24"/>
          <w:szCs w:val="24"/>
        </w:rPr>
        <w:t>/20</w:t>
      </w:r>
      <w:r w:rsidR="00E0086E" w:rsidRPr="00C81178">
        <w:rPr>
          <w:rFonts w:ascii="Times New Roman" w:hAnsi="Times New Roman" w:cs="Times New Roman"/>
          <w:b/>
          <w:sz w:val="24"/>
          <w:szCs w:val="24"/>
        </w:rPr>
        <w:t>22</w:t>
      </w:r>
    </w:p>
    <w:p w14:paraId="5846EAE2" w14:textId="447354D8" w:rsidR="00EC11B4" w:rsidRPr="00C81178" w:rsidRDefault="00EC11B4" w:rsidP="00E008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1178">
        <w:rPr>
          <w:rFonts w:ascii="Times New Roman" w:hAnsi="Times New Roman" w:cs="Times New Roman"/>
          <w:sz w:val="24"/>
          <w:szCs w:val="24"/>
        </w:rPr>
        <w:t>OBJETO:</w:t>
      </w:r>
      <w:r w:rsidRPr="00C811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1178" w:rsidRPr="00C81178">
        <w:rPr>
          <w:rFonts w:ascii="Times New Roman" w:hAnsi="Times New Roman" w:cs="Times New Roman"/>
          <w:b/>
          <w:sz w:val="24"/>
          <w:szCs w:val="24"/>
        </w:rPr>
        <w:t>Contratação de empresa de engenharia especializada na CONSTRUÇÃO DE ESCOLA NO DISTRITO DE SÃO PEDRO DA PONTE FIRME objeto do Convênio nº 1261000118/2022 celebrado entre o Município de presidente Olegário e a Secretaria de Estado de Educação - SEE/MG</w:t>
      </w:r>
      <w:r w:rsidRPr="00C81178">
        <w:rPr>
          <w:rFonts w:ascii="Times New Roman" w:hAnsi="Times New Roman" w:cs="Times New Roman"/>
          <w:b/>
          <w:sz w:val="24"/>
          <w:szCs w:val="24"/>
        </w:rPr>
        <w:t>.</w:t>
      </w:r>
    </w:p>
    <w:p w14:paraId="33ADD2F8" w14:textId="77777777" w:rsidR="00D0030B" w:rsidRPr="00C81178" w:rsidRDefault="00D0030B" w:rsidP="00D003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833907" w14:textId="77777777" w:rsidR="00D0030B" w:rsidRPr="00C81178" w:rsidRDefault="00D0030B" w:rsidP="00D003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CE9B3A" w14:textId="2E94290E" w:rsidR="00C81178" w:rsidRDefault="00EC11B4" w:rsidP="00E0086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178">
        <w:rPr>
          <w:rFonts w:ascii="Times New Roman" w:hAnsi="Times New Roman" w:cs="Times New Roman"/>
          <w:sz w:val="24"/>
          <w:szCs w:val="24"/>
        </w:rPr>
        <w:t xml:space="preserve">A </w:t>
      </w:r>
      <w:r w:rsidR="00C81178">
        <w:rPr>
          <w:rFonts w:ascii="Times New Roman" w:hAnsi="Times New Roman" w:cs="Times New Roman"/>
          <w:sz w:val="24"/>
          <w:szCs w:val="24"/>
        </w:rPr>
        <w:t xml:space="preserve">Comissão Permanente de Licitações deste Município, no cumprimento de suas atribuições legais, na forma da Lei Federal nº 8.666/93, vem SUSPENDER a licitação cujo objeto é </w:t>
      </w:r>
      <w:r w:rsidR="00C81178" w:rsidRPr="00C81178">
        <w:rPr>
          <w:rFonts w:ascii="Times New Roman" w:hAnsi="Times New Roman" w:cs="Times New Roman"/>
          <w:sz w:val="24"/>
          <w:szCs w:val="24"/>
        </w:rPr>
        <w:t>Contratação de empresa de engenharia especializada na CONSTRUÇÃO DE ESCOLA NO DISTRITO DE SÃO PEDRO DA PONTE FIRME objeto do Convênio nº 1261000118/2022 celebrado entre o Município de presidente Olegário e a Secretaria de Estado de Educação - SEE/MG</w:t>
      </w:r>
      <w:r w:rsidR="00C81178">
        <w:rPr>
          <w:rFonts w:ascii="Times New Roman" w:hAnsi="Times New Roman" w:cs="Times New Roman"/>
          <w:sz w:val="24"/>
          <w:szCs w:val="24"/>
        </w:rPr>
        <w:t>, publicado o Diário</w:t>
      </w:r>
      <w:r w:rsidR="00005569">
        <w:rPr>
          <w:rFonts w:ascii="Times New Roman" w:hAnsi="Times New Roman" w:cs="Times New Roman"/>
          <w:sz w:val="24"/>
          <w:szCs w:val="24"/>
        </w:rPr>
        <w:t xml:space="preserve"> Oficial</w:t>
      </w:r>
      <w:r w:rsidR="00C81178">
        <w:rPr>
          <w:rFonts w:ascii="Times New Roman" w:hAnsi="Times New Roman" w:cs="Times New Roman"/>
          <w:sz w:val="24"/>
          <w:szCs w:val="24"/>
        </w:rPr>
        <w:t xml:space="preserve"> da União no dia </w:t>
      </w:r>
      <w:r w:rsidR="001729B3">
        <w:rPr>
          <w:rFonts w:ascii="Times New Roman" w:hAnsi="Times New Roman" w:cs="Times New Roman"/>
          <w:sz w:val="24"/>
          <w:szCs w:val="24"/>
        </w:rPr>
        <w:t>19</w:t>
      </w:r>
      <w:r w:rsidR="00C81178">
        <w:rPr>
          <w:rFonts w:ascii="Times New Roman" w:hAnsi="Times New Roman" w:cs="Times New Roman"/>
          <w:sz w:val="24"/>
          <w:szCs w:val="24"/>
        </w:rPr>
        <w:t xml:space="preserve"> de </w:t>
      </w:r>
      <w:r w:rsidR="001729B3">
        <w:rPr>
          <w:rFonts w:ascii="Times New Roman" w:hAnsi="Times New Roman" w:cs="Times New Roman"/>
          <w:sz w:val="24"/>
          <w:szCs w:val="24"/>
        </w:rPr>
        <w:t>abril</w:t>
      </w:r>
      <w:r w:rsidR="00C81178">
        <w:rPr>
          <w:rFonts w:ascii="Times New Roman" w:hAnsi="Times New Roman" w:cs="Times New Roman"/>
          <w:sz w:val="24"/>
          <w:szCs w:val="24"/>
        </w:rPr>
        <w:t xml:space="preserve"> 2022, na Imprensa Oficial do Estado de Minas Gerais, no dia </w:t>
      </w:r>
      <w:r w:rsidR="00E72FAF">
        <w:rPr>
          <w:rFonts w:ascii="Times New Roman" w:hAnsi="Times New Roman" w:cs="Times New Roman"/>
          <w:sz w:val="24"/>
          <w:szCs w:val="24"/>
        </w:rPr>
        <w:t xml:space="preserve">19 </w:t>
      </w:r>
      <w:r w:rsidR="00C81178">
        <w:rPr>
          <w:rFonts w:ascii="Times New Roman" w:hAnsi="Times New Roman" w:cs="Times New Roman"/>
          <w:sz w:val="24"/>
          <w:szCs w:val="24"/>
        </w:rPr>
        <w:t xml:space="preserve">de </w:t>
      </w:r>
      <w:r w:rsidR="00E72FAF">
        <w:rPr>
          <w:rFonts w:ascii="Times New Roman" w:hAnsi="Times New Roman" w:cs="Times New Roman"/>
          <w:sz w:val="24"/>
          <w:szCs w:val="24"/>
        </w:rPr>
        <w:t>abril</w:t>
      </w:r>
      <w:r w:rsidR="00C81178">
        <w:rPr>
          <w:rFonts w:ascii="Times New Roman" w:hAnsi="Times New Roman" w:cs="Times New Roman"/>
          <w:sz w:val="24"/>
          <w:szCs w:val="24"/>
        </w:rPr>
        <w:t xml:space="preserve"> de 2022, no Jornal do Hoje em Dia no dia </w:t>
      </w:r>
      <w:r w:rsidR="00E72FAF">
        <w:rPr>
          <w:rFonts w:ascii="Times New Roman" w:hAnsi="Times New Roman" w:cs="Times New Roman"/>
          <w:sz w:val="24"/>
          <w:szCs w:val="24"/>
        </w:rPr>
        <w:t>19</w:t>
      </w:r>
      <w:r w:rsidR="00C81178">
        <w:rPr>
          <w:rFonts w:ascii="Times New Roman" w:hAnsi="Times New Roman" w:cs="Times New Roman"/>
          <w:sz w:val="24"/>
          <w:szCs w:val="24"/>
        </w:rPr>
        <w:t xml:space="preserve"> de </w:t>
      </w:r>
      <w:r w:rsidR="00E72FAF">
        <w:rPr>
          <w:rFonts w:ascii="Times New Roman" w:hAnsi="Times New Roman" w:cs="Times New Roman"/>
          <w:sz w:val="24"/>
          <w:szCs w:val="24"/>
        </w:rPr>
        <w:t>abril</w:t>
      </w:r>
      <w:r w:rsidR="00C81178">
        <w:rPr>
          <w:rFonts w:ascii="Times New Roman" w:hAnsi="Times New Roman" w:cs="Times New Roman"/>
          <w:sz w:val="24"/>
          <w:szCs w:val="24"/>
        </w:rPr>
        <w:t xml:space="preserve"> de 2022 e no Diário Eletrônico Oficial do Município de Presidente Olegário no dia </w:t>
      </w:r>
      <w:r w:rsidR="00005569">
        <w:rPr>
          <w:rFonts w:ascii="Times New Roman" w:hAnsi="Times New Roman" w:cs="Times New Roman"/>
          <w:sz w:val="24"/>
          <w:szCs w:val="24"/>
        </w:rPr>
        <w:t>18</w:t>
      </w:r>
      <w:r w:rsidR="00C81178">
        <w:rPr>
          <w:rFonts w:ascii="Times New Roman" w:hAnsi="Times New Roman" w:cs="Times New Roman"/>
          <w:sz w:val="24"/>
          <w:szCs w:val="24"/>
        </w:rPr>
        <w:t xml:space="preserve"> de </w:t>
      </w:r>
      <w:r w:rsidR="00005569">
        <w:rPr>
          <w:rFonts w:ascii="Times New Roman" w:hAnsi="Times New Roman" w:cs="Times New Roman"/>
          <w:sz w:val="24"/>
          <w:szCs w:val="24"/>
        </w:rPr>
        <w:t xml:space="preserve">abril </w:t>
      </w:r>
      <w:r w:rsidR="00C81178">
        <w:rPr>
          <w:rFonts w:ascii="Times New Roman" w:hAnsi="Times New Roman" w:cs="Times New Roman"/>
          <w:sz w:val="24"/>
          <w:szCs w:val="24"/>
        </w:rPr>
        <w:t>de 2022.</w:t>
      </w:r>
    </w:p>
    <w:p w14:paraId="6D09C907" w14:textId="4277E6D2" w:rsidR="00B764FB" w:rsidRPr="00C81178" w:rsidRDefault="00C32B1A" w:rsidP="00D003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178">
        <w:rPr>
          <w:rFonts w:ascii="Times New Roman" w:hAnsi="Times New Roman" w:cs="Times New Roman"/>
          <w:sz w:val="24"/>
          <w:szCs w:val="24"/>
        </w:rPr>
        <w:t>A suspensão se faz necessária</w:t>
      </w:r>
      <w:r w:rsidR="00D0030B" w:rsidRPr="00C81178">
        <w:rPr>
          <w:rFonts w:ascii="Times New Roman" w:hAnsi="Times New Roman" w:cs="Times New Roman"/>
          <w:sz w:val="24"/>
          <w:szCs w:val="24"/>
        </w:rPr>
        <w:t xml:space="preserve"> para que sejam feitas as devidas análises técnicas </w:t>
      </w:r>
      <w:r w:rsidR="00C81178">
        <w:rPr>
          <w:rFonts w:ascii="Times New Roman" w:hAnsi="Times New Roman" w:cs="Times New Roman"/>
          <w:sz w:val="24"/>
          <w:szCs w:val="24"/>
        </w:rPr>
        <w:t xml:space="preserve">na Planilha Orçamentária </w:t>
      </w:r>
      <w:r w:rsidR="00D0030B" w:rsidRPr="00C81178">
        <w:rPr>
          <w:rFonts w:ascii="Times New Roman" w:hAnsi="Times New Roman" w:cs="Times New Roman"/>
          <w:sz w:val="24"/>
          <w:szCs w:val="24"/>
        </w:rPr>
        <w:t xml:space="preserve">do pedido </w:t>
      </w:r>
      <w:r w:rsidRPr="00C81178">
        <w:rPr>
          <w:rFonts w:ascii="Times New Roman" w:hAnsi="Times New Roman" w:cs="Times New Roman"/>
          <w:sz w:val="24"/>
          <w:szCs w:val="24"/>
        </w:rPr>
        <w:t xml:space="preserve">de </w:t>
      </w:r>
      <w:r w:rsidR="00C81178">
        <w:rPr>
          <w:rFonts w:ascii="Times New Roman" w:hAnsi="Times New Roman" w:cs="Times New Roman"/>
          <w:sz w:val="24"/>
          <w:szCs w:val="24"/>
        </w:rPr>
        <w:t>esclarecimento</w:t>
      </w:r>
      <w:r w:rsidR="005E3B58" w:rsidRPr="00C81178">
        <w:rPr>
          <w:rFonts w:ascii="Times New Roman" w:hAnsi="Times New Roman" w:cs="Times New Roman"/>
          <w:sz w:val="24"/>
          <w:szCs w:val="24"/>
        </w:rPr>
        <w:t>, oportunamente será divulgada, por meio dos mesmos veículos de comunicação, a nova data de abertura.</w:t>
      </w:r>
    </w:p>
    <w:p w14:paraId="2B7210D9" w14:textId="77777777" w:rsidR="00AE01A3" w:rsidRPr="00C81178" w:rsidRDefault="00AE01A3" w:rsidP="00D003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FD1FAF" w14:textId="2674FEDC" w:rsidR="00D0030B" w:rsidRDefault="00AE01A3" w:rsidP="00AE01A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81178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C81178">
        <w:rPr>
          <w:rFonts w:ascii="Times New Roman" w:hAnsi="Times New Roman" w:cs="Times New Roman"/>
          <w:sz w:val="24"/>
          <w:szCs w:val="24"/>
        </w:rPr>
        <w:t>02</w:t>
      </w:r>
      <w:r w:rsidRPr="00C81178">
        <w:rPr>
          <w:rFonts w:ascii="Times New Roman" w:hAnsi="Times New Roman" w:cs="Times New Roman"/>
          <w:sz w:val="24"/>
          <w:szCs w:val="24"/>
        </w:rPr>
        <w:t xml:space="preserve"> de</w:t>
      </w:r>
      <w:r w:rsidR="00E0086E" w:rsidRPr="00C81178">
        <w:rPr>
          <w:rFonts w:ascii="Times New Roman" w:hAnsi="Times New Roman" w:cs="Times New Roman"/>
          <w:sz w:val="24"/>
          <w:szCs w:val="24"/>
        </w:rPr>
        <w:t xml:space="preserve"> </w:t>
      </w:r>
      <w:r w:rsidR="00C81178">
        <w:rPr>
          <w:rFonts w:ascii="Times New Roman" w:hAnsi="Times New Roman" w:cs="Times New Roman"/>
          <w:sz w:val="24"/>
          <w:szCs w:val="24"/>
        </w:rPr>
        <w:t xml:space="preserve">maio </w:t>
      </w:r>
      <w:r w:rsidRPr="00C81178">
        <w:rPr>
          <w:rFonts w:ascii="Times New Roman" w:hAnsi="Times New Roman" w:cs="Times New Roman"/>
          <w:sz w:val="24"/>
          <w:szCs w:val="24"/>
        </w:rPr>
        <w:t>de 20</w:t>
      </w:r>
      <w:r w:rsidR="00E0086E" w:rsidRPr="00C81178">
        <w:rPr>
          <w:rFonts w:ascii="Times New Roman" w:hAnsi="Times New Roman" w:cs="Times New Roman"/>
          <w:sz w:val="24"/>
          <w:szCs w:val="24"/>
        </w:rPr>
        <w:t>22</w:t>
      </w:r>
      <w:r w:rsidRPr="00C81178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41" w:rightFromText="141" w:vertAnchor="page" w:horzAnchor="margin" w:tblpY="11403"/>
        <w:tblW w:w="9639" w:type="dxa"/>
        <w:tblLook w:val="04A0" w:firstRow="1" w:lastRow="0" w:firstColumn="1" w:lastColumn="0" w:noHBand="0" w:noVBand="1"/>
      </w:tblPr>
      <w:tblGrid>
        <w:gridCol w:w="2977"/>
        <w:gridCol w:w="3119"/>
        <w:gridCol w:w="3543"/>
      </w:tblGrid>
      <w:tr w:rsidR="00C81178" w:rsidRPr="00C81178" w14:paraId="1C558764" w14:textId="77777777" w:rsidTr="007D0E63">
        <w:tc>
          <w:tcPr>
            <w:tcW w:w="2977" w:type="dxa"/>
          </w:tcPr>
          <w:p w14:paraId="7468EA35" w14:textId="45002A43" w:rsidR="00C81178" w:rsidRPr="007D0E63" w:rsidRDefault="007D0E63" w:rsidP="00C81178">
            <w:pPr>
              <w:pStyle w:val="Corpodetexto"/>
              <w:spacing w:line="276" w:lineRule="auto"/>
              <w:jc w:val="center"/>
              <w:rPr>
                <w:bCs/>
                <w:szCs w:val="24"/>
              </w:rPr>
            </w:pPr>
            <w:r w:rsidRPr="007D0E63">
              <w:rPr>
                <w:bCs/>
                <w:szCs w:val="24"/>
              </w:rPr>
              <w:t>Camila Fonseca da Silva</w:t>
            </w:r>
          </w:p>
        </w:tc>
        <w:tc>
          <w:tcPr>
            <w:tcW w:w="3119" w:type="dxa"/>
          </w:tcPr>
          <w:p w14:paraId="77EDD8EE" w14:textId="7F774E17" w:rsidR="00C81178" w:rsidRPr="007D0E63" w:rsidRDefault="007D0E63" w:rsidP="00C81178">
            <w:pPr>
              <w:pStyle w:val="Corpodetexto"/>
              <w:spacing w:line="276" w:lineRule="auto"/>
              <w:jc w:val="center"/>
              <w:rPr>
                <w:szCs w:val="24"/>
              </w:rPr>
            </w:pPr>
            <w:proofErr w:type="spellStart"/>
            <w:r w:rsidRPr="007D0E63">
              <w:rPr>
                <w:szCs w:val="24"/>
              </w:rPr>
              <w:t>Thamisy</w:t>
            </w:r>
            <w:proofErr w:type="spellEnd"/>
            <w:r w:rsidRPr="007D0E63">
              <w:rPr>
                <w:szCs w:val="24"/>
              </w:rPr>
              <w:t xml:space="preserve"> Rodrigues e Silva</w:t>
            </w:r>
          </w:p>
        </w:tc>
        <w:tc>
          <w:tcPr>
            <w:tcW w:w="3543" w:type="dxa"/>
          </w:tcPr>
          <w:p w14:paraId="7AA80F07" w14:textId="359E4EB4" w:rsidR="00C81178" w:rsidRPr="00E72FAF" w:rsidRDefault="007D0E63" w:rsidP="00C81178">
            <w:pPr>
              <w:pStyle w:val="Corpodetexto"/>
              <w:spacing w:line="276" w:lineRule="auto"/>
              <w:jc w:val="center"/>
              <w:rPr>
                <w:szCs w:val="24"/>
              </w:rPr>
            </w:pPr>
            <w:proofErr w:type="spellStart"/>
            <w:r w:rsidRPr="00E72FAF">
              <w:rPr>
                <w:szCs w:val="24"/>
              </w:rPr>
              <w:t>Monize</w:t>
            </w:r>
            <w:proofErr w:type="spellEnd"/>
            <w:r w:rsidRPr="00E72FAF">
              <w:rPr>
                <w:szCs w:val="24"/>
              </w:rPr>
              <w:t xml:space="preserve"> </w:t>
            </w:r>
            <w:proofErr w:type="spellStart"/>
            <w:r w:rsidRPr="00E72FAF">
              <w:rPr>
                <w:szCs w:val="24"/>
              </w:rPr>
              <w:t>Angela</w:t>
            </w:r>
            <w:proofErr w:type="spellEnd"/>
            <w:r w:rsidRPr="00E72FAF">
              <w:rPr>
                <w:szCs w:val="24"/>
              </w:rPr>
              <w:t xml:space="preserve"> de Andrade</w:t>
            </w:r>
          </w:p>
        </w:tc>
      </w:tr>
      <w:tr w:rsidR="00C81178" w:rsidRPr="00C81178" w14:paraId="0F49927A" w14:textId="77777777" w:rsidTr="007D0E63">
        <w:trPr>
          <w:trHeight w:val="430"/>
        </w:trPr>
        <w:tc>
          <w:tcPr>
            <w:tcW w:w="2977" w:type="dxa"/>
          </w:tcPr>
          <w:p w14:paraId="1837C6F2" w14:textId="4C7C0587" w:rsidR="00C81178" w:rsidRPr="00C81178" w:rsidRDefault="007D0E63" w:rsidP="00C81178">
            <w:pPr>
              <w:pStyle w:val="Corpodetexto"/>
              <w:spacing w:line="276" w:lineRule="auto"/>
              <w:jc w:val="center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Presidente CPL</w:t>
            </w:r>
          </w:p>
        </w:tc>
        <w:tc>
          <w:tcPr>
            <w:tcW w:w="3119" w:type="dxa"/>
          </w:tcPr>
          <w:p w14:paraId="2ED7ED8F" w14:textId="535E5DA7" w:rsidR="00C81178" w:rsidRPr="00C81178" w:rsidRDefault="007D0E63" w:rsidP="00C81178">
            <w:pPr>
              <w:pStyle w:val="Corpodetexto"/>
              <w:spacing w:line="276" w:lineRule="auto"/>
              <w:jc w:val="center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Secretária CPL - Suplente</w:t>
            </w:r>
          </w:p>
        </w:tc>
        <w:tc>
          <w:tcPr>
            <w:tcW w:w="3543" w:type="dxa"/>
          </w:tcPr>
          <w:p w14:paraId="2CC150E8" w14:textId="433FC636" w:rsidR="00C81178" w:rsidRPr="00C81178" w:rsidRDefault="007D0E63" w:rsidP="00C81178">
            <w:pPr>
              <w:pStyle w:val="Corpodetexto"/>
              <w:spacing w:line="276" w:lineRule="auto"/>
              <w:jc w:val="center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Membro CPL - Suplente</w:t>
            </w:r>
          </w:p>
        </w:tc>
      </w:tr>
    </w:tbl>
    <w:p w14:paraId="4574C782" w14:textId="77777777" w:rsidR="00C81178" w:rsidRDefault="00C81178" w:rsidP="00AE01A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5A6944C4" w14:textId="137FFFC7" w:rsidR="00C81178" w:rsidRDefault="00C81178" w:rsidP="00AE01A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0843056" w14:textId="77777777" w:rsidR="00C81178" w:rsidRPr="00C81178" w:rsidRDefault="00C81178" w:rsidP="00AE01A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6B56805" w14:textId="77777777" w:rsidR="00AE01A3" w:rsidRPr="00C81178" w:rsidRDefault="00AE01A3" w:rsidP="00AE01A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2C79374D" w14:textId="77777777" w:rsidR="00AE01A3" w:rsidRPr="00C81178" w:rsidRDefault="00AE01A3" w:rsidP="00AE01A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sectPr w:rsidR="00AE01A3" w:rsidRPr="00C81178" w:rsidSect="00AF6EB6">
      <w:headerReference w:type="default" r:id="rId6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0A27C5" w14:textId="77777777" w:rsidR="00D0030B" w:rsidRDefault="00D0030B" w:rsidP="00D0030B">
      <w:pPr>
        <w:spacing w:after="0" w:line="240" w:lineRule="auto"/>
      </w:pPr>
      <w:r>
        <w:separator/>
      </w:r>
    </w:p>
  </w:endnote>
  <w:endnote w:type="continuationSeparator" w:id="0">
    <w:p w14:paraId="0E3676C7" w14:textId="77777777" w:rsidR="00D0030B" w:rsidRDefault="00D0030B" w:rsidP="00D00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XBlk BT">
    <w:altName w:val="Arial Black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4B56F2" w14:textId="77777777" w:rsidR="00D0030B" w:rsidRDefault="00D0030B" w:rsidP="00D0030B">
      <w:pPr>
        <w:spacing w:after="0" w:line="240" w:lineRule="auto"/>
      </w:pPr>
      <w:r>
        <w:separator/>
      </w:r>
    </w:p>
  </w:footnote>
  <w:footnote w:type="continuationSeparator" w:id="0">
    <w:p w14:paraId="51501FAA" w14:textId="77777777" w:rsidR="00D0030B" w:rsidRDefault="00D0030B" w:rsidP="00D00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88EABF" w14:textId="77777777" w:rsidR="00D0030B" w:rsidRPr="00C81178" w:rsidRDefault="00D0030B" w:rsidP="00D0030B">
    <w:pPr>
      <w:pStyle w:val="Cabealho"/>
      <w:tabs>
        <w:tab w:val="center" w:pos="4286"/>
        <w:tab w:val="right" w:pos="9673"/>
      </w:tabs>
      <w:contextualSpacing/>
      <w:jc w:val="center"/>
      <w:rPr>
        <w:rFonts w:ascii="Times New Roman" w:hAnsi="Times New Roman" w:cs="Times New Roman"/>
        <w:b/>
        <w:sz w:val="18"/>
        <w:szCs w:val="18"/>
      </w:rPr>
    </w:pPr>
    <w:r w:rsidRPr="00C81178">
      <w:rPr>
        <w:rFonts w:ascii="Times New Roman" w:hAnsi="Times New Roman" w:cs="Times New Roman"/>
        <w:b/>
        <w:noProof/>
        <w:sz w:val="18"/>
        <w:szCs w:val="18"/>
        <w:lang w:eastAsia="pt-BR"/>
      </w:rPr>
      <w:drawing>
        <wp:anchor distT="0" distB="0" distL="114300" distR="114300" simplePos="0" relativeHeight="251659264" behindDoc="0" locked="0" layoutInCell="1" allowOverlap="1" wp14:anchorId="7AF8B4B0" wp14:editId="3238CF3B">
          <wp:simplePos x="0" y="0"/>
          <wp:positionH relativeFrom="column">
            <wp:posOffset>724645</wp:posOffset>
          </wp:positionH>
          <wp:positionV relativeFrom="paragraph">
            <wp:posOffset>-91440</wp:posOffset>
          </wp:positionV>
          <wp:extent cx="723568" cy="580295"/>
          <wp:effectExtent l="0" t="0" r="635" b="0"/>
          <wp:wrapNone/>
          <wp:docPr id="10" name="Imagem 10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568" cy="5802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81178">
      <w:rPr>
        <w:rFonts w:ascii="Times New Roman" w:hAnsi="Times New Roman" w:cs="Times New Roman"/>
        <w:b/>
        <w:sz w:val="18"/>
        <w:szCs w:val="18"/>
      </w:rPr>
      <w:t>Município de Presidente Olegário - MG</w:t>
    </w:r>
  </w:p>
  <w:p w14:paraId="6CA27E98" w14:textId="70CA17E0" w:rsidR="00D0030B" w:rsidRPr="00C81178" w:rsidRDefault="00C81178" w:rsidP="00D0030B">
    <w:pPr>
      <w:pStyle w:val="TableParagraph"/>
      <w:ind w:right="19"/>
      <w:jc w:val="center"/>
      <w:rPr>
        <w:rFonts w:ascii="Times New Roman" w:hAnsi="Times New Roman" w:cs="Times New Roman"/>
        <w:b/>
        <w:sz w:val="18"/>
        <w:szCs w:val="18"/>
        <w:lang w:val="pt-BR"/>
      </w:rPr>
    </w:pPr>
    <w:r w:rsidRPr="00C81178">
      <w:rPr>
        <w:rFonts w:ascii="Times New Roman" w:hAnsi="Times New Roman" w:cs="Times New Roman"/>
        <w:b/>
        <w:sz w:val="18"/>
        <w:szCs w:val="18"/>
        <w:lang w:val="pt-BR"/>
      </w:rPr>
      <w:t xml:space="preserve">Setor de </w:t>
    </w:r>
    <w:r w:rsidR="00D0030B" w:rsidRPr="00C81178">
      <w:rPr>
        <w:rFonts w:ascii="Times New Roman" w:hAnsi="Times New Roman" w:cs="Times New Roman"/>
        <w:b/>
        <w:sz w:val="18"/>
        <w:szCs w:val="18"/>
        <w:lang w:val="pt-BR"/>
      </w:rPr>
      <w:t>Licitações</w:t>
    </w:r>
  </w:p>
  <w:p w14:paraId="30DF8BEC" w14:textId="05130E75" w:rsidR="00D0030B" w:rsidRPr="00C81178" w:rsidRDefault="00D0030B" w:rsidP="00D0030B">
    <w:pPr>
      <w:pStyle w:val="Cabealho"/>
      <w:tabs>
        <w:tab w:val="left" w:pos="-250"/>
        <w:tab w:val="left" w:pos="2484"/>
        <w:tab w:val="center" w:pos="5026"/>
        <w:tab w:val="center" w:pos="5102"/>
        <w:tab w:val="right" w:pos="9565"/>
        <w:tab w:val="right" w:pos="10053"/>
      </w:tabs>
      <w:contextualSpacing/>
      <w:jc w:val="center"/>
      <w:rPr>
        <w:rFonts w:ascii="Times New Roman" w:hAnsi="Times New Roman" w:cs="Times New Roman"/>
        <w:sz w:val="18"/>
        <w:szCs w:val="18"/>
      </w:rPr>
    </w:pPr>
    <w:r w:rsidRPr="00C81178">
      <w:rPr>
        <w:rFonts w:ascii="Times New Roman" w:hAnsi="Times New Roman" w:cs="Times New Roman"/>
        <w:b/>
        <w:sz w:val="18"/>
        <w:szCs w:val="18"/>
      </w:rPr>
      <w:sym w:font="Wingdings" w:char="F028"/>
    </w:r>
    <w:r w:rsidRPr="00C81178">
      <w:rPr>
        <w:rFonts w:ascii="Times New Roman" w:hAnsi="Times New Roman" w:cs="Times New Roman"/>
        <w:sz w:val="18"/>
        <w:szCs w:val="18"/>
      </w:rPr>
      <w:t>(34) 3811-</w:t>
    </w:r>
    <w:r w:rsidR="00C81178" w:rsidRPr="00C81178">
      <w:rPr>
        <w:rFonts w:ascii="Times New Roman" w:hAnsi="Times New Roman" w:cs="Times New Roman"/>
        <w:sz w:val="18"/>
        <w:szCs w:val="18"/>
      </w:rPr>
      <w:t>0070</w:t>
    </w:r>
  </w:p>
  <w:p w14:paraId="0B07BC92" w14:textId="112E796F" w:rsidR="00D0030B" w:rsidRPr="00C81178" w:rsidRDefault="00E72FAF" w:rsidP="00D0030B">
    <w:pPr>
      <w:pStyle w:val="Cabealho"/>
      <w:pBdr>
        <w:bottom w:val="single" w:sz="12" w:space="1" w:color="auto"/>
      </w:pBdr>
      <w:contextualSpacing/>
      <w:jc w:val="center"/>
      <w:rPr>
        <w:rFonts w:ascii="Times New Roman" w:hAnsi="Times New Roman" w:cs="Times New Roman"/>
        <w:sz w:val="16"/>
        <w:szCs w:val="16"/>
      </w:rPr>
    </w:pPr>
    <w:hyperlink r:id="rId2" w:history="1">
      <w:r w:rsidR="00D0030B" w:rsidRPr="00C81178">
        <w:rPr>
          <w:rStyle w:val="Hyperlink"/>
          <w:rFonts w:ascii="Times New Roman" w:hAnsi="Times New Roman" w:cs="Times New Roman"/>
          <w:sz w:val="18"/>
          <w:szCs w:val="18"/>
        </w:rPr>
        <w:t>www.po.mg.gov.br</w:t>
      </w:r>
    </w:hyperlink>
    <w:r w:rsidR="00D0030B" w:rsidRPr="00C81178">
      <w:rPr>
        <w:rFonts w:ascii="Times New Roman" w:hAnsi="Times New Roman" w:cs="Times New Roman"/>
        <w:sz w:val="18"/>
        <w:szCs w:val="18"/>
      </w:rPr>
      <w:t xml:space="preserve"> - E-mail: </w:t>
    </w:r>
    <w:hyperlink r:id="rId3" w:history="1">
      <w:r w:rsidR="00C81178" w:rsidRPr="006220F5">
        <w:rPr>
          <w:rStyle w:val="Hyperlink"/>
          <w:rFonts w:ascii="Times New Roman" w:hAnsi="Times New Roman" w:cs="Times New Roman"/>
          <w:sz w:val="18"/>
          <w:szCs w:val="18"/>
        </w:rPr>
        <w:t>licitacoes@po.mg.gov.br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30B"/>
    <w:rsid w:val="00005569"/>
    <w:rsid w:val="0005588A"/>
    <w:rsid w:val="001729B3"/>
    <w:rsid w:val="00404EBD"/>
    <w:rsid w:val="005E3B58"/>
    <w:rsid w:val="007D0E63"/>
    <w:rsid w:val="007E5759"/>
    <w:rsid w:val="00AE01A3"/>
    <w:rsid w:val="00AF6EB6"/>
    <w:rsid w:val="00B764FB"/>
    <w:rsid w:val="00C32B1A"/>
    <w:rsid w:val="00C81178"/>
    <w:rsid w:val="00D0030B"/>
    <w:rsid w:val="00E0086E"/>
    <w:rsid w:val="00E72FAF"/>
    <w:rsid w:val="00EC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938D3"/>
  <w15:chartTrackingRefBased/>
  <w15:docId w15:val="{8EF1BE8E-40C1-4707-99D3-88F7F9F88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qFormat/>
    <w:rsid w:val="00EC11B4"/>
    <w:pPr>
      <w:keepNext/>
      <w:spacing w:after="0" w:line="240" w:lineRule="auto"/>
      <w:outlineLvl w:val="3"/>
    </w:pPr>
    <w:rPr>
      <w:rFonts w:ascii="Futura XBlk BT" w:eastAsia="Times New Roman" w:hAnsi="Futura XBlk BT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D003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0030B"/>
  </w:style>
  <w:style w:type="paragraph" w:styleId="Rodap">
    <w:name w:val="footer"/>
    <w:basedOn w:val="Normal"/>
    <w:link w:val="RodapChar"/>
    <w:uiPriority w:val="99"/>
    <w:unhideWhenUsed/>
    <w:rsid w:val="00D003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030B"/>
  </w:style>
  <w:style w:type="character" w:styleId="Hyperlink">
    <w:name w:val="Hyperlink"/>
    <w:uiPriority w:val="99"/>
    <w:rsid w:val="00D0030B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D0030B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Ttulo4Char">
    <w:name w:val="Título 4 Char"/>
    <w:basedOn w:val="Fontepargpadro"/>
    <w:link w:val="Ttulo4"/>
    <w:uiPriority w:val="9"/>
    <w:rsid w:val="00EC11B4"/>
    <w:rPr>
      <w:rFonts w:ascii="Futura XBlk BT" w:eastAsia="Times New Roman" w:hAnsi="Futura XBlk BT" w:cs="Times New Roman"/>
      <w:b/>
      <w:noProof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05588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05588A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C811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licitacoes@po.mg.gov.br" TargetMode="External"/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229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10</cp:revision>
  <dcterms:created xsi:type="dcterms:W3CDTF">2019-10-15T17:41:00Z</dcterms:created>
  <dcterms:modified xsi:type="dcterms:W3CDTF">2022-05-02T11:21:00Z</dcterms:modified>
</cp:coreProperties>
</file>