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3B" w:rsidRDefault="0022153B" w:rsidP="00AB0644">
      <w:pPr>
        <w:shd w:val="clear" w:color="auto" w:fill="F2F2F2" w:themeFill="background1" w:themeFillShade="F2"/>
        <w:spacing w:after="0" w:line="240" w:lineRule="auto"/>
        <w:jc w:val="center"/>
        <w:rPr>
          <w:b/>
        </w:rPr>
      </w:pPr>
      <w:r>
        <w:rPr>
          <w:b/>
        </w:rPr>
        <w:t>EDITAL</w:t>
      </w:r>
    </w:p>
    <w:p w:rsidR="009B682D" w:rsidRPr="00AE5C0E" w:rsidRDefault="0090274B" w:rsidP="00AB0644">
      <w:pPr>
        <w:shd w:val="clear" w:color="auto" w:fill="F2F2F2" w:themeFill="background1" w:themeFillShade="F2"/>
        <w:spacing w:after="0" w:line="240" w:lineRule="auto"/>
        <w:jc w:val="center"/>
        <w:rPr>
          <w:b/>
        </w:rPr>
      </w:pPr>
      <w:r>
        <w:rPr>
          <w:b/>
        </w:rPr>
        <w:t xml:space="preserve">Processo Licitatório nº.: </w:t>
      </w:r>
      <w:r w:rsidR="003E0D16">
        <w:rPr>
          <w:b/>
        </w:rPr>
        <w:t>097</w:t>
      </w:r>
      <w:r w:rsidR="00AB0644" w:rsidRPr="00AE5C0E">
        <w:rPr>
          <w:b/>
        </w:rPr>
        <w:t>/2021</w:t>
      </w:r>
    </w:p>
    <w:p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3E0D16">
        <w:rPr>
          <w:b/>
        </w:rPr>
        <w:t>055/</w:t>
      </w:r>
      <w:r w:rsidRPr="00AE5C0E">
        <w:rPr>
          <w:b/>
        </w:rPr>
        <w:t>2021</w:t>
      </w:r>
    </w:p>
    <w:p w:rsidR="00A8487B" w:rsidRPr="00AE5C0E" w:rsidRDefault="00A8487B"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Sist</w:t>
      </w:r>
      <w:r w:rsidR="00753260">
        <w:rPr>
          <w:b/>
        </w:rPr>
        <w:t xml:space="preserve">ema de Registro de Preços nº.: </w:t>
      </w:r>
      <w:r w:rsidR="003E0D16">
        <w:rPr>
          <w:b/>
        </w:rPr>
        <w:t>033</w:t>
      </w:r>
      <w:r w:rsidRPr="00AE5C0E">
        <w:rPr>
          <w:b/>
        </w:rPr>
        <w:t>/2021</w:t>
      </w:r>
    </w:p>
    <w:p w:rsidR="00AB0644" w:rsidRPr="00AE5C0E" w:rsidRDefault="00AB0644" w:rsidP="00AB0644">
      <w:pPr>
        <w:spacing w:after="0" w:line="240" w:lineRule="auto"/>
        <w:jc w:val="center"/>
        <w:rPr>
          <w:b/>
        </w:rPr>
      </w:pPr>
      <w:r w:rsidRPr="00AE5C0E">
        <w:rPr>
          <w:b/>
        </w:rPr>
        <w:t>Modo de Disputa Aberto</w:t>
      </w:r>
    </w:p>
    <w:p w:rsidR="00954895" w:rsidRPr="00AE5C0E" w:rsidRDefault="00954895"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DISPOSIÇÕES PRELIMINARES</w:t>
      </w:r>
    </w:p>
    <w:p w:rsidR="00AB0644" w:rsidRPr="00AE5C0E" w:rsidRDefault="00AB0644" w:rsidP="00AB0644">
      <w:pPr>
        <w:spacing w:after="0" w:line="240" w:lineRule="auto"/>
        <w:jc w:val="center"/>
        <w:rPr>
          <w:b/>
        </w:rPr>
      </w:pPr>
    </w:p>
    <w:p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w:t>
      </w:r>
      <w:r w:rsidR="00BA4DD6">
        <w:t>1</w:t>
      </w:r>
      <w:r w:rsidR="00022C3F">
        <w:t>73</w:t>
      </w:r>
      <w:r w:rsidRPr="009B2D84">
        <w:t xml:space="preserve">, de </w:t>
      </w:r>
      <w:r w:rsidR="00022C3F">
        <w:t xml:space="preserve">25 de agosto </w:t>
      </w:r>
      <w:r w:rsidRPr="009B2D84">
        <w:t>de 2021,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rsidR="00AE479B" w:rsidRPr="009B2D84" w:rsidRDefault="00AE479B" w:rsidP="002A7847">
      <w:pPr>
        <w:spacing w:after="0" w:line="240" w:lineRule="auto"/>
        <w:jc w:val="both"/>
      </w:pPr>
    </w:p>
    <w:p w:rsidR="00AB0644" w:rsidRPr="00720DED" w:rsidRDefault="00AB0644" w:rsidP="00B3629F">
      <w:pPr>
        <w:pStyle w:val="Default"/>
        <w:jc w:val="both"/>
        <w:rPr>
          <w:rFonts w:asciiTheme="minorHAnsi" w:hAnsiTheme="minorHAnsi"/>
          <w:color w:val="auto"/>
          <w:sz w:val="22"/>
          <w:szCs w:val="22"/>
        </w:rPr>
      </w:pPr>
      <w:r w:rsidRPr="009B2D84">
        <w:rPr>
          <w:rFonts w:asciiTheme="minorHAnsi" w:hAnsiTheme="minorHAnsi"/>
          <w:b/>
          <w:sz w:val="22"/>
          <w:szCs w:val="22"/>
        </w:rPr>
        <w:t>2.</w:t>
      </w:r>
      <w:r w:rsidRPr="009B2D84">
        <w:rPr>
          <w:rFonts w:asciiTheme="minorHAnsi" w:hAnsiTheme="minorHAnsi"/>
          <w:sz w:val="22"/>
          <w:szCs w:val="22"/>
        </w:rPr>
        <w:t xml:space="preserve"> </w:t>
      </w:r>
      <w:r w:rsidR="00022C3F">
        <w:rPr>
          <w:rFonts w:asciiTheme="minorHAnsi" w:hAnsiTheme="minorHAnsi"/>
          <w:sz w:val="22"/>
          <w:szCs w:val="22"/>
        </w:rPr>
        <w:t>O ite</w:t>
      </w:r>
      <w:r w:rsidR="00F82F2E">
        <w:rPr>
          <w:rFonts w:asciiTheme="minorHAnsi" w:hAnsiTheme="minorHAnsi"/>
          <w:sz w:val="22"/>
          <w:szCs w:val="22"/>
        </w:rPr>
        <w:t>m</w:t>
      </w:r>
      <w:r w:rsidR="00022C3F">
        <w:rPr>
          <w:rFonts w:asciiTheme="minorHAnsi" w:hAnsiTheme="minorHAnsi"/>
          <w:sz w:val="22"/>
          <w:szCs w:val="22"/>
        </w:rPr>
        <w:t xml:space="preserve"> </w:t>
      </w:r>
      <w:r w:rsidR="00F82F2E">
        <w:rPr>
          <w:rFonts w:asciiTheme="minorHAnsi" w:hAnsiTheme="minorHAnsi"/>
          <w:sz w:val="22"/>
          <w:szCs w:val="22"/>
        </w:rPr>
        <w:t>13</w:t>
      </w:r>
      <w:r w:rsidR="00720DED">
        <w:rPr>
          <w:rFonts w:asciiTheme="minorHAnsi" w:hAnsiTheme="minorHAnsi"/>
          <w:sz w:val="22"/>
          <w:szCs w:val="22"/>
        </w:rPr>
        <w:t xml:space="preserve"> ter</w:t>
      </w:r>
      <w:r w:rsidR="00F82F2E">
        <w:rPr>
          <w:rFonts w:asciiTheme="minorHAnsi" w:hAnsiTheme="minorHAnsi"/>
          <w:sz w:val="22"/>
          <w:szCs w:val="22"/>
        </w:rPr>
        <w:t>á</w:t>
      </w:r>
      <w:r w:rsidR="002A7847" w:rsidRPr="009B2D84">
        <w:rPr>
          <w:rFonts w:asciiTheme="minorHAnsi" w:hAnsiTheme="minorHAnsi"/>
          <w:sz w:val="22"/>
          <w:szCs w:val="22"/>
        </w:rPr>
        <w:t xml:space="preserve"> destinação exclusiva às </w:t>
      </w:r>
      <w:proofErr w:type="spellStart"/>
      <w:r w:rsidR="002A7847" w:rsidRPr="009B2D84">
        <w:rPr>
          <w:rFonts w:asciiTheme="minorHAnsi" w:hAnsiTheme="minorHAnsi"/>
          <w:sz w:val="22"/>
          <w:szCs w:val="22"/>
        </w:rPr>
        <w:t>ME’s</w:t>
      </w:r>
      <w:proofErr w:type="spellEnd"/>
      <w:r w:rsidR="002A7847" w:rsidRPr="009B2D84">
        <w:rPr>
          <w:rFonts w:asciiTheme="minorHAnsi" w:hAnsiTheme="minorHAnsi"/>
          <w:sz w:val="22"/>
          <w:szCs w:val="22"/>
        </w:rPr>
        <w:t xml:space="preserve"> e </w:t>
      </w:r>
      <w:proofErr w:type="spellStart"/>
      <w:r w:rsidR="002A7847" w:rsidRPr="009B2D84">
        <w:rPr>
          <w:rFonts w:asciiTheme="minorHAnsi" w:hAnsiTheme="minorHAnsi"/>
          <w:sz w:val="22"/>
          <w:szCs w:val="22"/>
        </w:rPr>
        <w:t>EPP’s</w:t>
      </w:r>
      <w:proofErr w:type="spellEnd"/>
      <w:r w:rsidR="002A7847" w:rsidRPr="009B2D84">
        <w:rPr>
          <w:rFonts w:asciiTheme="minorHAnsi" w:hAnsiTheme="minorHAnsi"/>
          <w:sz w:val="22"/>
          <w:szCs w:val="22"/>
        </w:rPr>
        <w:t xml:space="preserve">. De acordo com os artigos 47 e 48, I da </w:t>
      </w:r>
      <w:r w:rsidR="002A7847" w:rsidRPr="00720DED">
        <w:rPr>
          <w:rFonts w:asciiTheme="minorHAnsi" w:hAnsiTheme="minorHAnsi"/>
          <w:color w:val="auto"/>
          <w:sz w:val="22"/>
          <w:szCs w:val="22"/>
        </w:rPr>
        <w:t>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720DED">
        <w:rPr>
          <w:rFonts w:asciiTheme="minorHAnsi" w:hAnsiTheme="minorHAnsi"/>
          <w:color w:val="auto"/>
          <w:sz w:val="22"/>
          <w:szCs w:val="22"/>
        </w:rPr>
        <w:t>.</w:t>
      </w:r>
      <w:r w:rsidR="00B3629F" w:rsidRPr="00720DED">
        <w:rPr>
          <w:rFonts w:asciiTheme="minorHAnsi" w:hAnsiTheme="minorHAnsi"/>
          <w:color w:val="auto"/>
          <w:sz w:val="22"/>
          <w:szCs w:val="22"/>
        </w:rPr>
        <w:t xml:space="preserve"> O âmbito regional compreenderá os limites geográficos </w:t>
      </w:r>
      <w:r w:rsidR="004846B7" w:rsidRPr="00720DED">
        <w:rPr>
          <w:rFonts w:asciiTheme="minorHAnsi" w:hAnsiTheme="minorHAnsi"/>
          <w:color w:val="auto"/>
          <w:sz w:val="22"/>
          <w:szCs w:val="22"/>
        </w:rPr>
        <w:t xml:space="preserve">do Estado de Minas Gerais, </w:t>
      </w:r>
      <w:r w:rsidR="00B3629F" w:rsidRPr="00720DED">
        <w:rPr>
          <w:rFonts w:asciiTheme="minorHAnsi" w:hAnsiTheme="minorHAnsi"/>
          <w:color w:val="auto"/>
          <w:sz w:val="22"/>
          <w:szCs w:val="22"/>
        </w:rPr>
        <w:t>d</w:t>
      </w:r>
      <w:r w:rsidR="005F1C71" w:rsidRPr="00720DED">
        <w:rPr>
          <w:rFonts w:asciiTheme="minorHAnsi" w:hAnsiTheme="minorHAnsi"/>
          <w:color w:val="auto"/>
          <w:sz w:val="22"/>
          <w:szCs w:val="22"/>
        </w:rPr>
        <w:t>efinidos no</w:t>
      </w:r>
      <w:r w:rsidR="004846B7" w:rsidRPr="00720DED">
        <w:rPr>
          <w:rFonts w:asciiTheme="minorHAnsi" w:hAnsiTheme="minorHAnsi"/>
          <w:color w:val="auto"/>
          <w:sz w:val="22"/>
          <w:szCs w:val="22"/>
        </w:rPr>
        <w:t xml:space="preserve"> presente instrumento, conforme dispõe o</w:t>
      </w:r>
      <w:r w:rsidR="005F1C71" w:rsidRPr="00720DED">
        <w:rPr>
          <w:rFonts w:asciiTheme="minorHAnsi" w:hAnsiTheme="minorHAnsi"/>
          <w:color w:val="auto"/>
          <w:sz w:val="22"/>
          <w:szCs w:val="22"/>
        </w:rPr>
        <w:t xml:space="preserve"> Decreto Municipal </w:t>
      </w:r>
      <w:r w:rsidR="009B2D84" w:rsidRPr="00720DED">
        <w:rPr>
          <w:rFonts w:asciiTheme="minorHAnsi" w:hAnsiTheme="minorHAnsi"/>
          <w:color w:val="auto"/>
          <w:sz w:val="22"/>
          <w:szCs w:val="22"/>
        </w:rPr>
        <w:t>1.380 de 01 de julho de 2021</w:t>
      </w:r>
      <w:r w:rsidR="00B3629F" w:rsidRPr="00720DED">
        <w:rPr>
          <w:rFonts w:asciiTheme="minorHAnsi" w:hAnsiTheme="minorHAnsi"/>
          <w:color w:val="auto"/>
          <w:sz w:val="22"/>
          <w:szCs w:val="22"/>
        </w:rPr>
        <w:t>.</w:t>
      </w:r>
      <w:r w:rsidR="00022C3F">
        <w:rPr>
          <w:rFonts w:asciiTheme="minorHAnsi" w:hAnsiTheme="minorHAnsi"/>
          <w:color w:val="auto"/>
          <w:sz w:val="22"/>
          <w:szCs w:val="22"/>
        </w:rPr>
        <w:t xml:space="preserve"> Os demais itens terão destinação à ampla concorrência.</w:t>
      </w:r>
    </w:p>
    <w:p w:rsidR="00720DED" w:rsidRPr="00720DED" w:rsidRDefault="00720DED" w:rsidP="00720DED">
      <w:pPr>
        <w:spacing w:before="120" w:after="120" w:line="276" w:lineRule="auto"/>
        <w:jc w:val="both"/>
        <w:rPr>
          <w:rFonts w:cs="Arial"/>
        </w:rPr>
      </w:pPr>
      <w:r w:rsidRPr="00720DED">
        <w:rPr>
          <w:rFonts w:cs="Arial"/>
          <w:b/>
        </w:rPr>
        <w:t>3.</w:t>
      </w:r>
      <w:r w:rsidRPr="00720DED">
        <w:rPr>
          <w:rFonts w:cs="Arial"/>
        </w:rPr>
        <w:t xml:space="preserve"> A licitação será dividida em itens</w:t>
      </w:r>
      <w:r w:rsidRPr="00720DED">
        <w:rPr>
          <w:rFonts w:cs="Arial"/>
          <w:b/>
        </w:rPr>
        <w:t>,</w:t>
      </w:r>
      <w:r w:rsidRPr="00720DED">
        <w:rPr>
          <w:rFonts w:cs="Arial"/>
        </w:rPr>
        <w:t xml:space="preserve"> conforme tabela constante do Termo de Referência, facultando-se ao licitante a participação em quantos itens forem de seu interesse.</w:t>
      </w:r>
      <w:r w:rsidRPr="00720DED">
        <w:rPr>
          <w:rFonts w:cs="Arial"/>
          <w:b/>
        </w:rPr>
        <w:t xml:space="preserve"> </w:t>
      </w:r>
    </w:p>
    <w:p w:rsidR="0090274B" w:rsidRPr="00A60ADE" w:rsidRDefault="00720DED" w:rsidP="00A60ADE">
      <w:pPr>
        <w:pStyle w:val="PADRO"/>
        <w:keepNext w:val="0"/>
        <w:widowControl/>
        <w:shd w:val="clear" w:color="auto" w:fill="auto"/>
        <w:spacing w:before="120" w:after="120"/>
        <w:ind w:firstLine="0"/>
        <w:rPr>
          <w:rFonts w:asciiTheme="minorHAnsi" w:hAnsiTheme="minorHAnsi"/>
          <w:i/>
          <w:sz w:val="22"/>
          <w:szCs w:val="22"/>
        </w:rPr>
      </w:pPr>
      <w:r w:rsidRPr="00A60ADE">
        <w:rPr>
          <w:rFonts w:asciiTheme="minorHAnsi" w:hAnsiTheme="minorHAnsi" w:cs="Arial"/>
          <w:b/>
          <w:sz w:val="22"/>
          <w:szCs w:val="22"/>
        </w:rPr>
        <w:t>4.</w:t>
      </w:r>
      <w:r w:rsidRPr="00A60ADE">
        <w:rPr>
          <w:rFonts w:asciiTheme="minorHAnsi" w:hAnsiTheme="minorHAnsi" w:cs="Arial"/>
          <w:sz w:val="22"/>
          <w:szCs w:val="22"/>
        </w:rPr>
        <w:t xml:space="preserve"> </w:t>
      </w:r>
      <w:r w:rsidR="0090274B" w:rsidRPr="00A60ADE">
        <w:rPr>
          <w:rFonts w:asciiTheme="minorHAnsi" w:hAnsiTheme="minorHAnsi"/>
          <w:sz w:val="22"/>
          <w:szCs w:val="22"/>
        </w:rPr>
        <w:t xml:space="preserve">A Prefeitura Municipal de Presidente Olegário, reserva-se ao direto de divulgar os valores unitários estimados, somente após o encerramento da etapa de lances. </w:t>
      </w:r>
      <w:r w:rsidR="0090274B" w:rsidRPr="00A60ADE">
        <w:rPr>
          <w:rFonts w:asciiTheme="minorHAnsi" w:hAnsiTheme="minorHAnsi"/>
          <w:i/>
          <w:sz w:val="22"/>
          <w:szCs w:val="22"/>
        </w:rPr>
        <w:t xml:space="preserve">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w:t>
      </w:r>
      <w:proofErr w:type="gramStart"/>
      <w:r w:rsidR="0090274B" w:rsidRPr="00A60ADE">
        <w:rPr>
          <w:rFonts w:asciiTheme="minorHAnsi" w:hAnsiTheme="minorHAnsi"/>
          <w:i/>
          <w:sz w:val="22"/>
          <w:szCs w:val="22"/>
        </w:rPr>
        <w:t>interno.”</w:t>
      </w:r>
      <w:proofErr w:type="gramEnd"/>
    </w:p>
    <w:p w:rsidR="00A8487B" w:rsidRPr="009B2D84" w:rsidRDefault="00A60ADE" w:rsidP="00A8487B">
      <w:pPr>
        <w:spacing w:after="0" w:line="240" w:lineRule="auto"/>
        <w:jc w:val="both"/>
      </w:pPr>
      <w:r>
        <w:rPr>
          <w:b/>
        </w:rPr>
        <w:t>5</w:t>
      </w:r>
      <w:r w:rsidR="00BC20A4" w:rsidRPr="009B2D84">
        <w:rPr>
          <w:b/>
        </w:rPr>
        <w:t>.</w:t>
      </w:r>
      <w:r w:rsidR="00AE479B" w:rsidRPr="009B2D84">
        <w:t xml:space="preserve"> </w:t>
      </w:r>
      <w:r w:rsidR="006A3F12" w:rsidRPr="009B2D84">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9B2D84">
        <w:t xml:space="preserve">cuja quantidade ou momento em que serão necessários é imprevisível. </w:t>
      </w:r>
    </w:p>
    <w:p w:rsidR="00F64945" w:rsidRPr="009B2D84" w:rsidRDefault="00F64945" w:rsidP="00A8487B">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W w:w="0" w:type="auto"/>
        <w:jc w:val="center"/>
        <w:tblLook w:val="04A0" w:firstRow="1" w:lastRow="0" w:firstColumn="1" w:lastColumn="0" w:noHBand="0" w:noVBand="1"/>
      </w:tblPr>
      <w:tblGrid>
        <w:gridCol w:w="7513"/>
      </w:tblGrid>
      <w:tr w:rsidR="00AE5C0E" w:rsidRPr="00AE5C0E" w:rsidTr="009B682D">
        <w:trPr>
          <w:jc w:val="center"/>
        </w:trPr>
        <w:tc>
          <w:tcPr>
            <w:tcW w:w="7513" w:type="dxa"/>
            <w:vAlign w:val="center"/>
          </w:tcPr>
          <w:p w:rsidR="00721E6E" w:rsidRPr="00AE5C0E" w:rsidRDefault="00721E6E" w:rsidP="00F8333F">
            <w:pPr>
              <w:jc w:val="center"/>
              <w:rPr>
                <w:rFonts w:cstheme="minorHAnsi"/>
                <w:bCs/>
                <w:sz w:val="28"/>
                <w:szCs w:val="28"/>
              </w:rPr>
            </w:pPr>
            <w:r w:rsidRPr="00AE5C0E">
              <w:rPr>
                <w:rFonts w:cstheme="minorHAnsi"/>
                <w:bCs/>
                <w:sz w:val="28"/>
                <w:szCs w:val="28"/>
              </w:rPr>
              <w:t>Data:</w:t>
            </w:r>
            <w:r w:rsidRPr="00AE5C0E">
              <w:rPr>
                <w:rFonts w:cstheme="minorHAnsi"/>
                <w:b/>
                <w:sz w:val="28"/>
                <w:szCs w:val="28"/>
              </w:rPr>
              <w:t xml:space="preserve"> </w:t>
            </w:r>
            <w:r w:rsidR="00F8333F">
              <w:rPr>
                <w:rFonts w:cstheme="minorHAnsi"/>
                <w:b/>
                <w:sz w:val="28"/>
                <w:szCs w:val="28"/>
              </w:rPr>
              <w:t>22 de setembro de 2021</w:t>
            </w:r>
          </w:p>
        </w:tc>
      </w:tr>
      <w:tr w:rsidR="00AE5C0E" w:rsidRPr="00AE5C0E" w:rsidTr="009B682D">
        <w:trPr>
          <w:jc w:val="center"/>
        </w:trPr>
        <w:tc>
          <w:tcPr>
            <w:tcW w:w="7513" w:type="dxa"/>
            <w:vAlign w:val="center"/>
          </w:tcPr>
          <w:p w:rsidR="00721E6E" w:rsidRPr="00AE5C0E" w:rsidRDefault="00721E6E" w:rsidP="00F8333F">
            <w:pPr>
              <w:jc w:val="center"/>
              <w:rPr>
                <w:rFonts w:cstheme="minorHAnsi"/>
                <w:b/>
              </w:rPr>
            </w:pPr>
            <w:r w:rsidRPr="00AE5C0E">
              <w:rPr>
                <w:rFonts w:cstheme="minorHAnsi"/>
                <w:b/>
              </w:rPr>
              <w:t xml:space="preserve">Horário de abertura da sessão: </w:t>
            </w:r>
            <w:r w:rsidR="00F8333F">
              <w:rPr>
                <w:rFonts w:cstheme="minorHAnsi"/>
                <w:b/>
              </w:rPr>
              <w:t>09h</w:t>
            </w:r>
            <w:r w:rsidRPr="00AE5C0E">
              <w:rPr>
                <w:rFonts w:cstheme="minorHAnsi"/>
                <w:b/>
              </w:rPr>
              <w:t xml:space="preserve"> (Horário De Brasília/DF)</w:t>
            </w:r>
          </w:p>
        </w:tc>
      </w:tr>
      <w:tr w:rsidR="00AE5C0E" w:rsidRPr="00AE5C0E" w:rsidTr="009B682D">
        <w:trPr>
          <w:jc w:val="center"/>
        </w:trPr>
        <w:tc>
          <w:tcPr>
            <w:tcW w:w="7513" w:type="dxa"/>
            <w:vAlign w:val="center"/>
          </w:tcPr>
          <w:p w:rsidR="00721E6E" w:rsidRPr="00AE5C0E" w:rsidRDefault="00721E6E" w:rsidP="009B682D">
            <w:pPr>
              <w:jc w:val="center"/>
              <w:rPr>
                <w:rFonts w:cstheme="minorHAnsi"/>
              </w:rPr>
            </w:pPr>
            <w:r w:rsidRPr="00AE5C0E">
              <w:rPr>
                <w:rFonts w:cstheme="minorHAnsi"/>
                <w:b/>
              </w:rPr>
              <w:t xml:space="preserve">Endereço eletrônico: </w:t>
            </w:r>
            <w:hyperlink r:id="rId8" w:history="1">
              <w:r w:rsidRPr="00AE5C0E">
                <w:rPr>
                  <w:rStyle w:val="Hyperlink"/>
                  <w:rFonts w:cstheme="minorHAnsi"/>
                  <w:color w:val="auto"/>
                </w:rPr>
                <w:t>www.licitanet.com.br</w:t>
              </w:r>
            </w:hyperlink>
          </w:p>
        </w:tc>
      </w:tr>
    </w:tbl>
    <w:p w:rsidR="00954895" w:rsidRDefault="00954895" w:rsidP="00954895">
      <w:pPr>
        <w:spacing w:after="0" w:line="240" w:lineRule="auto"/>
        <w:jc w:val="both"/>
      </w:pPr>
    </w:p>
    <w:p w:rsidR="009B2D84" w:rsidRDefault="009B2D84" w:rsidP="00954895">
      <w:pPr>
        <w:spacing w:after="0" w:line="240" w:lineRule="auto"/>
        <w:jc w:val="both"/>
      </w:pPr>
    </w:p>
    <w:p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rsidR="002D6533" w:rsidRPr="00A60ADE" w:rsidRDefault="002D6533" w:rsidP="00A60ADE">
      <w:pPr>
        <w:spacing w:before="120" w:after="120" w:line="276" w:lineRule="auto"/>
        <w:jc w:val="both"/>
        <w:rPr>
          <w:rFonts w:cs="Arial"/>
          <w:b/>
          <w:i/>
          <w:color w:val="FF0000"/>
          <w:sz w:val="24"/>
          <w:szCs w:val="24"/>
        </w:rPr>
      </w:pPr>
      <w:r w:rsidRPr="00A60ADE">
        <w:rPr>
          <w:rFonts w:cstheme="minorHAnsi"/>
          <w:b/>
          <w:sz w:val="24"/>
          <w:szCs w:val="24"/>
        </w:rPr>
        <w:t>1.</w:t>
      </w:r>
      <w:r w:rsidRPr="00A60ADE">
        <w:rPr>
          <w:rFonts w:cstheme="minorHAnsi"/>
          <w:sz w:val="24"/>
          <w:szCs w:val="24"/>
        </w:rPr>
        <w:t xml:space="preserve"> A presente licitação tem como objeto a escolha da proposta mais vantajosa para o</w:t>
      </w:r>
      <w:r w:rsidR="00335044" w:rsidRPr="00A60ADE">
        <w:rPr>
          <w:rFonts w:cstheme="minorHAnsi"/>
          <w:b/>
          <w:sz w:val="24"/>
          <w:szCs w:val="24"/>
        </w:rPr>
        <w:t xml:space="preserve"> </w:t>
      </w:r>
      <w:r w:rsidR="00EE054A" w:rsidRPr="00A60ADE">
        <w:rPr>
          <w:rFonts w:cs="Arial"/>
          <w:b/>
          <w:spacing w:val="-10"/>
          <w:sz w:val="24"/>
          <w:szCs w:val="24"/>
        </w:rPr>
        <w:t xml:space="preserve">REGISTRO DE PREÇOS DESTINADO </w:t>
      </w:r>
      <w:r w:rsidR="00EE054A" w:rsidRPr="00A60ADE">
        <w:rPr>
          <w:rFonts w:cs="Arial"/>
          <w:b/>
          <w:bCs/>
          <w:sz w:val="24"/>
          <w:szCs w:val="24"/>
        </w:rPr>
        <w:t xml:space="preserve">À FUTURA, EVENTUAL E PARCELADA AQUISIÇÃO DE </w:t>
      </w:r>
      <w:r w:rsidR="00022C3F">
        <w:rPr>
          <w:rFonts w:cs="Arial"/>
          <w:b/>
          <w:bCs/>
          <w:sz w:val="24"/>
          <w:szCs w:val="24"/>
        </w:rPr>
        <w:t xml:space="preserve">MADEIRAS PARA </w:t>
      </w:r>
      <w:r w:rsidR="00022C3F">
        <w:rPr>
          <w:rFonts w:cs="Arial"/>
          <w:b/>
          <w:bCs/>
          <w:sz w:val="24"/>
          <w:szCs w:val="24"/>
        </w:rPr>
        <w:lastRenderedPageBreak/>
        <w:t>DIVERSOS SETORES</w:t>
      </w:r>
      <w:r w:rsidR="00F36838" w:rsidRPr="00A60ADE">
        <w:rPr>
          <w:b/>
          <w:bCs/>
          <w:sz w:val="24"/>
          <w:szCs w:val="24"/>
        </w:rPr>
        <w:t>,</w:t>
      </w:r>
      <w:r w:rsidRPr="00A60ADE">
        <w:rPr>
          <w:rFonts w:cstheme="minorHAnsi"/>
          <w:sz w:val="24"/>
          <w:szCs w:val="24"/>
        </w:rPr>
        <w:t xml:space="preserve"> conforme condições, quantidades e exigências estabelecidas neste Edital e seus anexos.</w:t>
      </w:r>
    </w:p>
    <w:p w:rsidR="002D6533" w:rsidRPr="00AE5C0E" w:rsidRDefault="00731D96" w:rsidP="002D6533">
      <w:pPr>
        <w:spacing w:after="0" w:line="240" w:lineRule="auto"/>
        <w:jc w:val="both"/>
        <w:rPr>
          <w:rFonts w:cstheme="minorHAnsi"/>
        </w:rPr>
      </w:pPr>
      <w:r w:rsidRPr="00A60ADE">
        <w:rPr>
          <w:rFonts w:cstheme="minorHAnsi"/>
          <w:b/>
          <w:sz w:val="24"/>
          <w:szCs w:val="24"/>
        </w:rPr>
        <w:t>2</w:t>
      </w:r>
      <w:r w:rsidR="002D6533" w:rsidRPr="00A60ADE">
        <w:rPr>
          <w:rFonts w:cstheme="minorHAnsi"/>
          <w:b/>
          <w:sz w:val="24"/>
          <w:szCs w:val="24"/>
        </w:rPr>
        <w:t>.</w:t>
      </w:r>
      <w:r w:rsidR="002D6533" w:rsidRPr="00A60ADE">
        <w:rPr>
          <w:rFonts w:cstheme="minorHAnsi"/>
          <w:sz w:val="24"/>
          <w:szCs w:val="24"/>
        </w:rPr>
        <w:t xml:space="preserve"> O critério de julgamento adotado será o menor preço por </w:t>
      </w:r>
      <w:r w:rsidR="00F36838" w:rsidRPr="00A60ADE">
        <w:rPr>
          <w:rFonts w:cstheme="minorHAnsi"/>
          <w:sz w:val="24"/>
          <w:szCs w:val="24"/>
        </w:rPr>
        <w:t>item</w:t>
      </w:r>
      <w:r w:rsidR="002D6533" w:rsidRPr="00A60ADE">
        <w:rPr>
          <w:rFonts w:cstheme="minorHAnsi"/>
          <w:sz w:val="24"/>
          <w:szCs w:val="24"/>
        </w:rPr>
        <w:t xml:space="preserve">, observadas as exigências contidas neste Edital </w:t>
      </w:r>
      <w:r w:rsidR="002D6533" w:rsidRPr="00D34CE2">
        <w:rPr>
          <w:rFonts w:cstheme="minorHAnsi"/>
          <w:sz w:val="24"/>
          <w:szCs w:val="24"/>
        </w:rPr>
        <w:t>e seus</w:t>
      </w:r>
      <w:r w:rsidR="002D6533" w:rsidRPr="00AE5C0E">
        <w:rPr>
          <w:rFonts w:cstheme="minorHAnsi"/>
        </w:rPr>
        <w:t xml:space="preserve">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2021 correrá à conta de dotações orçamentárias próprias de exercícios futuros.</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w:t>
      </w:r>
      <w:proofErr w:type="spellStart"/>
      <w:r w:rsidRPr="00AE5C0E">
        <w:rPr>
          <w:rFonts w:cstheme="minorHAnsi"/>
        </w:rPr>
        <w:t>Licitanet</w:t>
      </w:r>
      <w:proofErr w:type="spellEnd"/>
      <w:r w:rsidRPr="00AE5C0E">
        <w:rPr>
          <w:rFonts w:cstheme="minorHAnsi"/>
        </w:rPr>
        <w:t xml:space="preserve">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w:t>
      </w:r>
      <w:proofErr w:type="spellStart"/>
      <w:r w:rsidRPr="00AE5C0E">
        <w:rPr>
          <w:rFonts w:cstheme="minorHAnsi"/>
        </w:rPr>
        <w:t>Licitanet</w:t>
      </w:r>
      <w:proofErr w:type="spellEnd"/>
      <w:r w:rsidRPr="00AE5C0E">
        <w:rPr>
          <w:rFonts w:cstheme="minorHAnsi"/>
        </w:rPr>
        <w:t xml:space="preserve"> – Licitações On-Line através de </w:t>
      </w:r>
      <w:proofErr w:type="spellStart"/>
      <w:r w:rsidRPr="00AE5C0E">
        <w:rPr>
          <w:rFonts w:cstheme="minorHAnsi"/>
          <w:i/>
        </w:rPr>
        <w:t>login</w:t>
      </w:r>
      <w:proofErr w:type="spellEnd"/>
      <w:r w:rsidRPr="00AE5C0E">
        <w:rPr>
          <w:rFonts w:cstheme="minorHAnsi"/>
          <w:i/>
        </w:rPr>
        <w:t xml:space="preserve">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xml:space="preserve">* empresário proibido de contratar com o Poder Público, em razão do disposto no art.72, § 8º, V, da Lei Federal </w:t>
      </w:r>
      <w:proofErr w:type="gramStart"/>
      <w:r w:rsidRPr="00AE5C0E">
        <w:rPr>
          <w:rFonts w:cstheme="minorHAnsi"/>
        </w:rPr>
        <w:t>n.º</w:t>
      </w:r>
      <w:proofErr w:type="gramEnd"/>
      <w:r w:rsidRPr="00AE5C0E">
        <w:rPr>
          <w:rFonts w:cstheme="minorHAnsi"/>
        </w:rPr>
        <w:t xml:space="preserve"> 9.605/98;</w:t>
      </w:r>
    </w:p>
    <w:p w:rsidR="00BC20A4" w:rsidRPr="00AE5C0E" w:rsidRDefault="00BC20A4" w:rsidP="00BC20A4">
      <w:pPr>
        <w:spacing w:after="0" w:line="240" w:lineRule="auto"/>
        <w:jc w:val="both"/>
        <w:rPr>
          <w:rFonts w:cstheme="minorHAnsi"/>
        </w:rPr>
      </w:pPr>
      <w:r w:rsidRPr="00AE5C0E">
        <w:rPr>
          <w:rFonts w:cstheme="minorHAnsi"/>
        </w:rPr>
        <w:t xml:space="preserve">* empresário proibido de contratar com o Poder Público, nos termos do art. 12 da Lei Federal </w:t>
      </w:r>
      <w:proofErr w:type="gramStart"/>
      <w:r w:rsidRPr="00AE5C0E">
        <w:rPr>
          <w:rFonts w:cstheme="minorHAnsi"/>
        </w:rPr>
        <w:t>n.º</w:t>
      </w:r>
      <w:proofErr w:type="gramEnd"/>
      <w:r w:rsidRPr="00AE5C0E">
        <w:rPr>
          <w:rFonts w:cstheme="minorHAnsi"/>
        </w:rPr>
        <w:t xml:space="preserve"> 8.429/92;</w:t>
      </w:r>
    </w:p>
    <w:p w:rsidR="00BC20A4" w:rsidRPr="00AE5C0E" w:rsidRDefault="00BC20A4" w:rsidP="00BC20A4">
      <w:pPr>
        <w:spacing w:after="0" w:line="240" w:lineRule="auto"/>
        <w:jc w:val="both"/>
        <w:rPr>
          <w:rFonts w:cstheme="minorHAnsi"/>
        </w:rPr>
      </w:pPr>
      <w:r w:rsidRPr="00AE5C0E">
        <w:rPr>
          <w:rFonts w:cstheme="minorHAnsi"/>
        </w:rPr>
        <w:t xml:space="preserve">* quaisquer interessados enquadrados nas vedações previstas no art. 9º da Lei Federal </w:t>
      </w:r>
      <w:proofErr w:type="gramStart"/>
      <w:r w:rsidRPr="00AE5C0E">
        <w:rPr>
          <w:rFonts w:cstheme="minorHAnsi"/>
        </w:rPr>
        <w:t>n.º</w:t>
      </w:r>
      <w:proofErr w:type="gramEnd"/>
      <w:r w:rsidRPr="00AE5C0E">
        <w:rPr>
          <w:rFonts w:cstheme="minorHAnsi"/>
        </w:rPr>
        <w:t xml:space="preserve"> 8.666/93;</w:t>
      </w:r>
    </w:p>
    <w:p w:rsidR="00BC20A4" w:rsidRPr="00AE5C0E" w:rsidRDefault="00BC20A4" w:rsidP="00BC20A4">
      <w:pPr>
        <w:spacing w:after="0" w:line="240" w:lineRule="auto"/>
        <w:jc w:val="both"/>
        <w:rPr>
          <w:rFonts w:cstheme="minorHAnsi"/>
        </w:rPr>
      </w:pPr>
      <w:r w:rsidRPr="00AE5C0E">
        <w:rPr>
          <w:rFonts w:cstheme="minorHAnsi"/>
        </w:rPr>
        <w:t xml:space="preserve">** Entende-se por “participação indireta” a que alude o art. 9º da Lei </w:t>
      </w:r>
      <w:proofErr w:type="gramStart"/>
      <w:r w:rsidRPr="00AE5C0E">
        <w:rPr>
          <w:rFonts w:cstheme="minorHAnsi"/>
        </w:rPr>
        <w:t>n.º</w:t>
      </w:r>
      <w:proofErr w:type="gramEnd"/>
      <w:r w:rsidRPr="00AE5C0E">
        <w:rPr>
          <w:rFonts w:cstheme="minorHAnsi"/>
        </w:rPr>
        <w:t xml:space="preserve">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xml:space="preserve">, </w:t>
      </w:r>
      <w:r w:rsidR="00AE479B" w:rsidRPr="00AE5C0E">
        <w:t>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w:t>
      </w:r>
      <w:proofErr w:type="spellStart"/>
      <w:r w:rsidRPr="00AE5C0E">
        <w:rPr>
          <w:b/>
        </w:rPr>
        <w:t>ii</w:t>
      </w:r>
      <w:proofErr w:type="spellEnd"/>
      <w:r w:rsidRPr="00AE5C0E">
        <w:rPr>
          <w:b/>
        </w:rPr>
        <w:t>.</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proofErr w:type="spellStart"/>
      <w:r w:rsidRPr="00AE5C0E">
        <w:rPr>
          <w:b/>
        </w:rPr>
        <w:t>iii</w:t>
      </w:r>
      <w:proofErr w:type="spellEnd"/>
      <w:r w:rsidRPr="00AE5C0E">
        <w:rPr>
          <w:b/>
        </w:rPr>
        <w:t>.</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proofErr w:type="spellStart"/>
      <w:r w:rsidRPr="00AE5C0E">
        <w:rPr>
          <w:b/>
        </w:rPr>
        <w:t>iv</w:t>
      </w:r>
      <w:proofErr w:type="spellEnd"/>
      <w:r w:rsidRPr="00AE5C0E">
        <w:rPr>
          <w:b/>
        </w:rPr>
        <w:t>.</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w:t>
      </w:r>
      <w:proofErr w:type="gramStart"/>
      <w:r w:rsidRPr="00AE5C0E">
        <w:t>n.º</w:t>
      </w:r>
      <w:proofErr w:type="gramEnd"/>
      <w:r w:rsidRPr="00AE5C0E">
        <w:t xml:space="preserve">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8B761B" w:rsidRPr="00AE5C0E" w:rsidRDefault="00AE479B" w:rsidP="0033026A">
      <w:pPr>
        <w:spacing w:after="0" w:line="240" w:lineRule="auto"/>
        <w:jc w:val="both"/>
      </w:pPr>
      <w:r w:rsidRPr="00AE5C0E">
        <w:rPr>
          <w:b/>
        </w:rPr>
        <w:t>12.</w:t>
      </w:r>
      <w:r w:rsidRPr="00AE5C0E">
        <w:t xml:space="preserve"> O intervalo de diferença entre os lances deverá ser</w:t>
      </w:r>
      <w:r w:rsidR="00354992">
        <w:t xml:space="preserve"> de R$0,10</w:t>
      </w:r>
      <w:r w:rsidR="004E47A5">
        <w:t xml:space="preserve"> por item.</w:t>
      </w:r>
      <w:r w:rsidR="0033026A" w:rsidRPr="00AE5C0E">
        <w:t xml:space="preserve"> </w:t>
      </w:r>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w:t>
      </w:r>
      <w:proofErr w:type="spellStart"/>
      <w:r w:rsidRPr="00AE5C0E">
        <w:t>habilitatórias</w:t>
      </w:r>
      <w:proofErr w:type="spellEnd"/>
      <w:r w:rsidRPr="00AE5C0E">
        <w:t xml:space="preserve">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w:t>
      </w:r>
      <w:proofErr w:type="spellStart"/>
      <w:r w:rsidRPr="00AE5C0E">
        <w:t>subcondição</w:t>
      </w:r>
      <w:proofErr w:type="spellEnd"/>
      <w:r w:rsidRPr="00AE5C0E">
        <w:t xml:space="preserve">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w:t>
      </w:r>
      <w:proofErr w:type="gramStart"/>
      <w:r w:rsidRPr="00AE5C0E">
        <w:t>n.º</w:t>
      </w:r>
      <w:proofErr w:type="gramEnd"/>
      <w:r w:rsidRPr="00AE5C0E">
        <w:t xml:space="preserve">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w:t>
      </w:r>
      <w:proofErr w:type="spellStart"/>
      <w:r w:rsidRPr="00AE5C0E">
        <w:t>arts</w:t>
      </w:r>
      <w:proofErr w:type="spellEnd"/>
      <w:r w:rsidRPr="00AE5C0E">
        <w:t>.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p w:rsidR="001D0130" w:rsidRPr="00843EF7" w:rsidRDefault="001D0130" w:rsidP="001D0130">
      <w:pPr>
        <w:spacing w:after="0" w:line="240" w:lineRule="auto"/>
        <w:ind w:left="1134" w:right="652" w:firstLine="1"/>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.1. HABILITAÇÃO JURÍDICA:</w:t>
      </w: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a)</w:t>
      </w:r>
      <w:r w:rsidRPr="00843EF7">
        <w:rPr>
          <w:rFonts w:eastAsia="Microsoft YaHei" w:cstheme="minorHAnsi"/>
        </w:rPr>
        <w:t xml:space="preserve"> Prova de inscrição no Cadastro Nacional de Pessoas Jurídicas </w:t>
      </w:r>
      <w:r w:rsidRPr="00843EF7">
        <w:rPr>
          <w:rFonts w:eastAsia="Microsoft YaHei" w:cstheme="minorHAnsi"/>
          <w:b/>
        </w:rPr>
        <w:t>(CNPJ)</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 xml:space="preserve">b) </w:t>
      </w:r>
      <w:r w:rsidRPr="00843EF7">
        <w:rPr>
          <w:rFonts w:eastAsia="Microsoft YaHei" w:cstheme="minorHAnsi"/>
        </w:rPr>
        <w:t>No</w:t>
      </w:r>
      <w:proofErr w:type="gramEnd"/>
      <w:r w:rsidRPr="00843EF7">
        <w:rPr>
          <w:rFonts w:eastAsia="Microsoft YaHei" w:cstheme="minorHAnsi"/>
        </w:rPr>
        <w:t xml:space="preserve"> caso de empresário individual: inscrição no Registro Público de Empresas Mercantis, a cargo da Junta Comercial da respectiva sede; </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 xml:space="preserve">c) </w:t>
      </w:r>
      <w:r w:rsidRPr="00843EF7">
        <w:rPr>
          <w:rFonts w:eastAsia="Microsoft YaHei" w:cstheme="minorHAnsi"/>
        </w:rPr>
        <w:t>No</w:t>
      </w:r>
      <w:proofErr w:type="gramEnd"/>
      <w:r w:rsidRPr="00843EF7">
        <w:rPr>
          <w:rFonts w:eastAsia="Microsoft YaHei" w:cstheme="minorHAnsi"/>
        </w:rPr>
        <w:t xml:space="preserve">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d)</w:t>
      </w:r>
      <w:r w:rsidRPr="00843EF7">
        <w:rPr>
          <w:rFonts w:eastAsia="Microsoft YaHei" w:cstheme="minorHAnsi"/>
        </w:rPr>
        <w:t xml:space="preserve"> No</w:t>
      </w:r>
      <w:proofErr w:type="gramEnd"/>
      <w:r w:rsidRPr="00843EF7">
        <w:rPr>
          <w:rFonts w:eastAsia="Microsoft YaHei" w:cstheme="minorHAnsi"/>
        </w:rPr>
        <w:t xml:space="preserve"> caso de sociedade simples: inscrição do ato constitutivo no Registro Civil das Pessoas Jurídicas do local de sua sede, acompanhada de prova da indicação dos seus administradores; </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e)</w:t>
      </w:r>
      <w:r w:rsidRPr="00843EF7">
        <w:rPr>
          <w:rFonts w:eastAsia="Microsoft YaHei" w:cstheme="minorHAnsi"/>
        </w:rPr>
        <w:t xml:space="preserve"> No</w:t>
      </w:r>
      <w:proofErr w:type="gramEnd"/>
      <w:r w:rsidRPr="00843EF7">
        <w:rPr>
          <w:rFonts w:eastAsia="Microsoft YaHei" w:cstheme="minorHAnsi"/>
        </w:rPr>
        <w:t xml:space="preserve">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.2. REGULARIDADE FISCAL E TRABALHISTA:</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a)</w:t>
      </w:r>
      <w:r w:rsidRPr="00843EF7">
        <w:rPr>
          <w:rFonts w:eastAsia="Microsoft YaHei" w:cstheme="minorHAnsi"/>
        </w:rPr>
        <w:t xml:space="preserve"> Prova de regularidade para com a </w:t>
      </w:r>
      <w:r w:rsidRPr="00843EF7">
        <w:rPr>
          <w:rFonts w:eastAsia="Microsoft YaHei" w:cstheme="minorHAnsi"/>
          <w:b/>
        </w:rPr>
        <w:t>Fazenda Federal</w:t>
      </w:r>
      <w:r w:rsidRPr="00843EF7">
        <w:rPr>
          <w:rFonts w:eastAsia="Microsoft YaHei" w:cstheme="minorHAnsi"/>
        </w:rPr>
        <w:t xml:space="preserve"> e a Seguridade Social, mediante apresentação de Certidão Conjunta de Débitos Relativos a Tributos Federais e à Dívida Ativa da União, emitida pela Secretaria da Receita Federal do Brasil e Procuradoria-Geral da Fazenda Nacional;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Prova de regularidade relativa ao Fundo de Garantia por Tempo de Serviço - </w:t>
      </w:r>
      <w:r w:rsidRPr="00843EF7">
        <w:rPr>
          <w:rFonts w:eastAsia="Microsoft YaHei" w:cstheme="minorHAnsi"/>
          <w:b/>
        </w:rPr>
        <w:t>FGTS</w:t>
      </w:r>
      <w:r w:rsidRPr="00843EF7">
        <w:rPr>
          <w:rFonts w:eastAsia="Microsoft YaHei" w:cstheme="minorHAnsi"/>
        </w:rPr>
        <w:t xml:space="preserve">, mediante apresentação de certidão emitida pela Caixa Econômica Federal;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Prova de regularidade para com a </w:t>
      </w:r>
      <w:r w:rsidRPr="00843EF7">
        <w:rPr>
          <w:rFonts w:eastAsia="Microsoft YaHei" w:cstheme="minorHAnsi"/>
          <w:b/>
        </w:rPr>
        <w:t>Fazenda Estadual</w:t>
      </w:r>
      <w:r w:rsidRPr="00843EF7">
        <w:rPr>
          <w:rFonts w:eastAsia="Microsoft YaHei" w:cstheme="minorHAnsi"/>
        </w:rPr>
        <w:t xml:space="preserve"> do domicílio ou sede do licitante, mediante apresentação de certidão emitida pela Secretaria competente do Estado;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d) </w:t>
      </w:r>
      <w:r w:rsidRPr="00843EF7">
        <w:rPr>
          <w:rFonts w:eastAsia="Microsoft YaHei" w:cstheme="minorHAnsi"/>
        </w:rPr>
        <w:t xml:space="preserve">Prova de regularidade para com a </w:t>
      </w:r>
      <w:r w:rsidRPr="00843EF7">
        <w:rPr>
          <w:rFonts w:eastAsia="Microsoft YaHei" w:cstheme="minorHAnsi"/>
          <w:b/>
        </w:rPr>
        <w:t>Fazenda Municipal</w:t>
      </w:r>
      <w:r w:rsidRPr="00843EF7">
        <w:rPr>
          <w:rFonts w:eastAsia="Microsoft YaHei" w:cstheme="minorHAnsi"/>
        </w:rPr>
        <w:t xml:space="preserve"> do domicílio ou sede do licitante mediante apresentação de certidão emitida pela Secretaria competente do Município;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e) </w:t>
      </w:r>
      <w:r w:rsidRPr="00843EF7">
        <w:rPr>
          <w:rFonts w:eastAsia="Microsoft YaHei" w:cstheme="minorHAnsi"/>
        </w:rPr>
        <w:t xml:space="preserve">Prova de inexistência de débitos inadimplidos perante a </w:t>
      </w:r>
      <w:r w:rsidRPr="00843EF7">
        <w:rPr>
          <w:rFonts w:eastAsia="Microsoft YaHei" w:cstheme="minorHAnsi"/>
          <w:b/>
        </w:rPr>
        <w:t>Justiça do Trabalho</w:t>
      </w:r>
      <w:r w:rsidRPr="00843EF7">
        <w:rPr>
          <w:rFonts w:eastAsia="Microsoft YaHe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eastAsia="Microsoft YaHei" w:cstheme="minorHAnsi"/>
          <w:b/>
        </w:rPr>
        <w:t>(CNDT)</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Pr>
          <w:rFonts w:eastAsia="Microsoft YaHei" w:cstheme="minorHAnsi"/>
          <w:b/>
        </w:rPr>
        <w:t>3</w:t>
      </w:r>
      <w:r w:rsidRPr="00843EF7">
        <w:rPr>
          <w:rFonts w:eastAsia="Microsoft YaHei" w:cstheme="minorHAnsi"/>
          <w:b/>
        </w:rPr>
        <w:t>.</w:t>
      </w:r>
      <w:r>
        <w:rPr>
          <w:rFonts w:eastAsia="Microsoft YaHei" w:cstheme="minorHAnsi"/>
          <w:b/>
        </w:rPr>
        <w:t xml:space="preserve"> </w:t>
      </w:r>
      <w:r w:rsidRPr="00843EF7">
        <w:rPr>
          <w:rFonts w:eastAsia="Microsoft YaHei" w:cstheme="minorHAnsi"/>
          <w:b/>
        </w:rPr>
        <w:t xml:space="preserve">QUALIFICAÇÃO ECONÔMICA FINANCEIRA: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a) Certidão Negativa de Falência ou Recuperação Judicial/Extrajudicial </w:t>
      </w:r>
      <w:r w:rsidRPr="00843EF7">
        <w:rPr>
          <w:rFonts w:eastAsia="Microsoft YaHei" w:cstheme="minorHAnsi"/>
        </w:rPr>
        <w:t>expedida cartório pelo distribuidor da sede do licitante, nos últimos 90 (noventa) dias antes da entrega das propostas;</w:t>
      </w:r>
    </w:p>
    <w:p w:rsidR="00617684" w:rsidRDefault="001D0130" w:rsidP="00804886">
      <w:pPr>
        <w:spacing w:after="0" w:line="240" w:lineRule="auto"/>
        <w:ind w:left="1134" w:right="652"/>
        <w:jc w:val="both"/>
        <w:rPr>
          <w:rFonts w:eastAsia="Microsoft YaHei" w:cs="Times New Roman"/>
          <w:b/>
          <w:u w:val="single"/>
        </w:rPr>
      </w:pPr>
      <w:r w:rsidRPr="00843EF7">
        <w:rPr>
          <w:rFonts w:eastAsia="Microsoft YaHe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EA659A" w:rsidRPr="00804886" w:rsidRDefault="00EA659A" w:rsidP="00804886">
      <w:pPr>
        <w:spacing w:after="0" w:line="240" w:lineRule="auto"/>
        <w:ind w:left="1134" w:right="652"/>
        <w:jc w:val="both"/>
        <w:rPr>
          <w:rFonts w:eastAsia="Microsoft YaHei" w:cs="Times New Roman"/>
          <w:b/>
          <w:u w:val="single"/>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EA659A">
        <w:rPr>
          <w:rFonts w:eastAsia="Microsoft YaHei" w:cstheme="minorHAnsi"/>
          <w:b/>
        </w:rPr>
        <w:t>5</w:t>
      </w:r>
      <w:r w:rsidRPr="00843EF7">
        <w:rPr>
          <w:rFonts w:eastAsia="Microsoft YaHei" w:cstheme="minorHAnsi"/>
          <w:b/>
        </w:rPr>
        <w:t xml:space="preserve">. DOCUMENTAÇÃO COMPLEMENTAR: </w:t>
      </w:r>
    </w:p>
    <w:p w:rsidR="001D0130" w:rsidRPr="00843EF7" w:rsidRDefault="001D0130" w:rsidP="001D0130">
      <w:pPr>
        <w:spacing w:after="0" w:line="240" w:lineRule="auto"/>
        <w:ind w:left="1134" w:right="652"/>
        <w:jc w:val="both"/>
        <w:rPr>
          <w:rFonts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.1.</w:t>
      </w:r>
      <w:r w:rsidRPr="00843EF7">
        <w:rPr>
          <w:rFonts w:eastAsia="Microsoft YaHei" w:cstheme="minorHAnsi"/>
        </w:rPr>
        <w:t xml:space="preserve"> Declaração expressa de que o licitante:</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a) </w:t>
      </w:r>
      <w:r w:rsidRPr="00843EF7">
        <w:rPr>
          <w:rFonts w:cstheme="minorHAnsi"/>
        </w:rPr>
        <w:t>não se acha declarado inidôneo para licitar e contratar com o Poder Público ou suspenso do direito de licitar ou contratar com a Administração Municipal;</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b) </w:t>
      </w:r>
      <w:r w:rsidRPr="00843EF7">
        <w:rPr>
          <w:rFonts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1D0130" w:rsidRPr="00843EF7" w:rsidRDefault="001D0130" w:rsidP="001D0130">
      <w:pPr>
        <w:spacing w:after="0" w:line="240" w:lineRule="auto"/>
        <w:ind w:left="1134" w:right="652"/>
        <w:jc w:val="both"/>
        <w:rPr>
          <w:rFonts w:cstheme="minorHAnsi"/>
          <w:b/>
        </w:rPr>
      </w:pPr>
      <w:r w:rsidRPr="00843EF7">
        <w:rPr>
          <w:rFonts w:cstheme="minorHAnsi"/>
          <w:b/>
        </w:rPr>
        <w:t xml:space="preserve">c) </w:t>
      </w:r>
      <w:r w:rsidRPr="00843EF7">
        <w:rPr>
          <w:rFonts w:cstheme="minorHAnsi"/>
        </w:rPr>
        <w:t>assume o compromisso de declarar a superveniência de qualquer fato impeditivo à sua habilitação.</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d) </w:t>
      </w:r>
      <w:r w:rsidRPr="00843EF7">
        <w:rPr>
          <w:rFonts w:cstheme="minorHAnsi"/>
        </w:rPr>
        <w:t xml:space="preserve">dispõe de recursos humanos e materiais, equipamentos, </w:t>
      </w:r>
      <w:r w:rsidR="00920D00" w:rsidRPr="00843EF7">
        <w:rPr>
          <w:rFonts w:cstheme="minorHAnsi"/>
        </w:rPr>
        <w:t>ferramentas necessárias</w:t>
      </w:r>
      <w:r w:rsidRPr="00843EF7">
        <w:rPr>
          <w:rFonts w:cstheme="minorHAnsi"/>
        </w:rPr>
        <w:t xml:space="preserve"> ao cumprimento do objeto desta licitação, assinada pelo representante legal da empresa.</w:t>
      </w:r>
    </w:p>
    <w:p w:rsidR="001D0130" w:rsidRPr="00843EF7" w:rsidRDefault="001D0130" w:rsidP="001D0130">
      <w:pPr>
        <w:tabs>
          <w:tab w:val="left" w:pos="2641"/>
        </w:tabs>
        <w:spacing w:after="0" w:line="240" w:lineRule="auto"/>
        <w:ind w:left="1134"/>
        <w:rPr>
          <w:rFonts w:eastAsia="Carlito" w:cs="Times New Roman"/>
        </w:rPr>
      </w:pPr>
      <w:proofErr w:type="gramStart"/>
      <w:r w:rsidRPr="00843EF7">
        <w:rPr>
          <w:rFonts w:cs="Times New Roman"/>
          <w:b/>
        </w:rPr>
        <w:t>e)</w:t>
      </w:r>
      <w:r w:rsidR="00920D00">
        <w:rPr>
          <w:rFonts w:cs="Times New Roman"/>
          <w:b/>
        </w:rPr>
        <w:t xml:space="preserve"> </w:t>
      </w:r>
      <w:r w:rsidRPr="00843EF7">
        <w:rPr>
          <w:rFonts w:cs="Times New Roman"/>
        </w:rPr>
        <w:t>Deverá</w:t>
      </w:r>
      <w:proofErr w:type="gramEnd"/>
      <w:r w:rsidRPr="00843EF7">
        <w:rPr>
          <w:rFonts w:cs="Times New Roman"/>
        </w:rPr>
        <w:t xml:space="preserve"> apresentar ainda:</w:t>
      </w:r>
    </w:p>
    <w:p w:rsidR="001D0130" w:rsidRPr="00843EF7" w:rsidRDefault="001D0130" w:rsidP="001D0130">
      <w:pPr>
        <w:tabs>
          <w:tab w:val="left" w:pos="499"/>
        </w:tabs>
        <w:spacing w:after="0" w:line="240" w:lineRule="auto"/>
        <w:ind w:left="1134"/>
        <w:rPr>
          <w:rFonts w:cs="Times New Roman"/>
          <w:b/>
        </w:rPr>
      </w:pPr>
      <w:proofErr w:type="gramStart"/>
      <w:r w:rsidRPr="00843EF7">
        <w:rPr>
          <w:rFonts w:cs="Times New Roman"/>
          <w:b/>
        </w:rPr>
        <w:t>aa</w:t>
      </w:r>
      <w:proofErr w:type="gramEnd"/>
      <w:r w:rsidRPr="00843EF7">
        <w:rPr>
          <w:rFonts w:cs="Times New Roman"/>
          <w:b/>
        </w:rPr>
        <w:t>)</w:t>
      </w:r>
      <w:r w:rsidR="00920D00">
        <w:rPr>
          <w:rFonts w:cs="Times New Roman"/>
          <w:b/>
        </w:rPr>
        <w:t xml:space="preserve"> </w:t>
      </w:r>
      <w:r w:rsidR="00920D00">
        <w:rPr>
          <w:rFonts w:cs="Times New Roman"/>
        </w:rPr>
        <w:t xml:space="preserve">Declaração de </w:t>
      </w:r>
      <w:r w:rsidRPr="00843EF7">
        <w:rPr>
          <w:rFonts w:cs="Times New Roman"/>
        </w:rPr>
        <w:t xml:space="preserve">Condição ME/EPP; </w:t>
      </w:r>
      <w:r w:rsidRPr="00843EF7">
        <w:rPr>
          <w:rFonts w:cs="Times New Roman"/>
          <w:b/>
        </w:rPr>
        <w:t>(se for o</w:t>
      </w:r>
      <w:r w:rsidRPr="00843EF7">
        <w:rPr>
          <w:rFonts w:cs="Times New Roman"/>
          <w:b/>
          <w:spacing w:val="3"/>
        </w:rPr>
        <w:t xml:space="preserve"> </w:t>
      </w:r>
      <w:r w:rsidRPr="00843EF7">
        <w:rPr>
          <w:rFonts w:cs="Times New Roman"/>
          <w:b/>
        </w:rPr>
        <w:t>caso)</w:t>
      </w:r>
    </w:p>
    <w:p w:rsidR="001D0130" w:rsidRPr="00843EF7" w:rsidRDefault="001D0130" w:rsidP="001D0130">
      <w:pPr>
        <w:tabs>
          <w:tab w:val="left" w:pos="509"/>
        </w:tabs>
        <w:spacing w:after="0" w:line="240" w:lineRule="auto"/>
        <w:ind w:left="1134"/>
        <w:rPr>
          <w:rFonts w:cs="Times New Roman"/>
        </w:rPr>
      </w:pPr>
      <w:proofErr w:type="spellStart"/>
      <w:proofErr w:type="gramStart"/>
      <w:r w:rsidRPr="00843EF7">
        <w:rPr>
          <w:rFonts w:cs="Times New Roman"/>
          <w:b/>
        </w:rPr>
        <w:t>bb</w:t>
      </w:r>
      <w:proofErr w:type="spellEnd"/>
      <w:proofErr w:type="gramEnd"/>
      <w:r w:rsidRPr="00843EF7">
        <w:rPr>
          <w:rFonts w:cs="Times New Roman"/>
          <w:b/>
        </w:rPr>
        <w:t>)</w:t>
      </w:r>
      <w:r w:rsidR="00920D00">
        <w:rPr>
          <w:rFonts w:cs="Times New Roman"/>
          <w:b/>
        </w:rPr>
        <w:t xml:space="preserve"> </w:t>
      </w:r>
      <w:r w:rsidRPr="00843EF7">
        <w:rPr>
          <w:rFonts w:cs="Times New Roman"/>
        </w:rPr>
        <w:t>Declaração Referente a</w:t>
      </w:r>
      <w:r w:rsidRPr="00843EF7">
        <w:rPr>
          <w:rFonts w:cs="Times New Roman"/>
          <w:spacing w:val="3"/>
        </w:rPr>
        <w:t xml:space="preserve"> </w:t>
      </w:r>
      <w:r w:rsidRPr="00843EF7">
        <w:rPr>
          <w:rFonts w:cs="Times New Roman"/>
        </w:rPr>
        <w:t>Habilitação.</w:t>
      </w:r>
    </w:p>
    <w:p w:rsidR="001D0130" w:rsidRPr="00843EF7" w:rsidRDefault="001D0130" w:rsidP="001D0130">
      <w:pPr>
        <w:spacing w:after="0" w:line="240" w:lineRule="auto"/>
        <w:ind w:left="1134" w:right="652"/>
        <w:jc w:val="both"/>
        <w:rPr>
          <w:rFonts w:cstheme="minorHAnsi"/>
        </w:rPr>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w:t>
      </w:r>
      <w:proofErr w:type="gramStart"/>
      <w:r w:rsidR="004D5164" w:rsidRPr="00AE5C0E">
        <w:t>o(</w:t>
      </w:r>
      <w:proofErr w:type="gramEnd"/>
      <w:r w:rsidR="004D5164" w:rsidRPr="00AE5C0E">
        <w:t>s) item(</w:t>
      </w:r>
      <w:proofErr w:type="spellStart"/>
      <w:r w:rsidR="004D5164" w:rsidRPr="00AE5C0E">
        <w:t>ns</w:t>
      </w:r>
      <w:proofErr w:type="spellEnd"/>
      <w:r w:rsidR="004D5164" w:rsidRPr="00AE5C0E">
        <w:t>)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w:t>
      </w:r>
      <w:proofErr w:type="gramStart"/>
      <w:r w:rsidRPr="00AE5C0E">
        <w:t>nº  8.666</w:t>
      </w:r>
      <w:proofErr w:type="gramEnd"/>
      <w:r w:rsidRPr="00AE5C0E">
        <w:t>/93).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w:t>
      </w:r>
      <w:proofErr w:type="gramStart"/>
      <w:r w:rsidRPr="00AE5C0E">
        <w:t>qual(</w:t>
      </w:r>
      <w:proofErr w:type="spellStart"/>
      <w:proofErr w:type="gramEnd"/>
      <w:r w:rsidRPr="00AE5C0E">
        <w:t>is</w:t>
      </w:r>
      <w:proofErr w:type="spellEnd"/>
      <w:r w:rsidRPr="00AE5C0E">
        <w:t>) decisão(</w:t>
      </w:r>
      <w:proofErr w:type="spellStart"/>
      <w:r w:rsidRPr="00AE5C0E">
        <w:t>ões</w:t>
      </w:r>
      <w:proofErr w:type="spellEnd"/>
      <w:r w:rsidRPr="00AE5C0E">
        <w:t>)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rsidR="00534AFA" w:rsidRPr="00AE5C0E" w:rsidRDefault="00534AFA"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w:t>
      </w:r>
      <w:proofErr w:type="gramStart"/>
      <w:r w:rsidRPr="00AE5C0E">
        <w:t>do(</w:t>
      </w:r>
      <w:proofErr w:type="gramEnd"/>
      <w:r w:rsidRPr="00AE5C0E">
        <w:t>s) item(</w:t>
      </w:r>
      <w:proofErr w:type="spellStart"/>
      <w:r w:rsidRPr="00AE5C0E">
        <w:t>ns</w:t>
      </w:r>
      <w:proofErr w:type="spellEnd"/>
      <w:r w:rsidRPr="00AE5C0E">
        <w:t xml:space="preserve">),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w:t>
      </w:r>
      <w:proofErr w:type="gramStart"/>
      <w:r w:rsidR="00534AFA" w:rsidRPr="00AE5C0E">
        <w:t>órgão(</w:t>
      </w:r>
      <w:proofErr w:type="gramEnd"/>
      <w:r w:rsidR="00534AFA" w:rsidRPr="00AE5C0E">
        <w:t xml:space="preserve">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00818" w:rsidRPr="00500818" w:rsidRDefault="00534AFA" w:rsidP="00500818">
      <w:pPr>
        <w:shd w:val="clear" w:color="auto" w:fill="D9D9D9" w:themeFill="background1" w:themeFillShade="D9"/>
        <w:spacing w:after="0" w:line="240" w:lineRule="auto"/>
        <w:jc w:val="center"/>
        <w:rPr>
          <w:b/>
        </w:rPr>
      </w:pPr>
      <w:r w:rsidRPr="00AE5C0E">
        <w:rPr>
          <w:b/>
        </w:rPr>
        <w:t xml:space="preserve">SEÇÃO XXI </w:t>
      </w:r>
      <w:r w:rsidR="00500818">
        <w:rPr>
          <w:b/>
        </w:rPr>
        <w:t>–</w:t>
      </w:r>
      <w:r w:rsidRPr="00AE5C0E">
        <w:rPr>
          <w:b/>
        </w:rPr>
        <w:t xml:space="preserve"> D</w:t>
      </w:r>
      <w:r w:rsidR="00500818">
        <w:rPr>
          <w:b/>
        </w:rPr>
        <w:t>A FORMAÇÃO DO CADASTRO RESERVA</w:t>
      </w:r>
    </w:p>
    <w:p w:rsidR="00500818" w:rsidRPr="00500818" w:rsidRDefault="00500818" w:rsidP="00500818">
      <w:pPr>
        <w:spacing w:before="120" w:after="120" w:line="276" w:lineRule="auto"/>
        <w:jc w:val="both"/>
        <w:rPr>
          <w:rFonts w:cs="Arial"/>
        </w:rPr>
      </w:pPr>
      <w:r w:rsidRPr="00500818">
        <w:rPr>
          <w:rFonts w:cs="Arial"/>
          <w:b/>
        </w:rPr>
        <w:t>1.</w:t>
      </w:r>
      <w:r>
        <w:rPr>
          <w:rFonts w:cs="Arial"/>
        </w:rPr>
        <w:t xml:space="preserve"> </w:t>
      </w:r>
      <w:r w:rsidRPr="00500818">
        <w:rPr>
          <w:rFonts w:cs="Arial"/>
        </w:rPr>
        <w:t>Após o encerramento da etapa competitiva, os licitantes poderão reduzir seus preços ao valor da proposta do licitante mais bem classificado.</w:t>
      </w:r>
    </w:p>
    <w:p w:rsidR="00500818" w:rsidRPr="00500818" w:rsidRDefault="00500818" w:rsidP="00500818">
      <w:pPr>
        <w:spacing w:before="120" w:after="120" w:line="276" w:lineRule="auto"/>
        <w:jc w:val="both"/>
        <w:rPr>
          <w:rFonts w:cs="Arial"/>
        </w:rPr>
      </w:pPr>
      <w:r w:rsidRPr="00500818">
        <w:rPr>
          <w:rFonts w:cs="Arial"/>
          <w:b/>
        </w:rPr>
        <w:t>2.</w:t>
      </w:r>
      <w:r>
        <w:rPr>
          <w:rFonts w:cs="Arial"/>
        </w:rPr>
        <w:t xml:space="preserve"> </w:t>
      </w:r>
      <w:r w:rsidRPr="00500818">
        <w:rPr>
          <w:rFonts w:cs="Arial"/>
        </w:rPr>
        <w:t>A apresentação de novas propostas na forma deste item não prejudicará o resultado do certame em relação ao licitante melhor classificado.</w:t>
      </w:r>
    </w:p>
    <w:p w:rsidR="00500818" w:rsidRPr="00500818" w:rsidRDefault="00500818" w:rsidP="00500818">
      <w:pPr>
        <w:spacing w:before="120" w:after="120" w:line="276" w:lineRule="auto"/>
        <w:jc w:val="both"/>
        <w:rPr>
          <w:rFonts w:cs="Arial"/>
        </w:rPr>
      </w:pPr>
      <w:r w:rsidRPr="00500818">
        <w:rPr>
          <w:rFonts w:cs="Arial"/>
          <w:b/>
        </w:rPr>
        <w:t>3.</w:t>
      </w:r>
      <w:r>
        <w:rPr>
          <w:rFonts w:cs="Arial"/>
        </w:rPr>
        <w:t xml:space="preserve"> </w:t>
      </w:r>
      <w:r w:rsidRPr="00500818">
        <w:rPr>
          <w:rFonts w:cs="Arial"/>
        </w:rPr>
        <w:t xml:space="preserve">Havendo um </w:t>
      </w:r>
      <w:bookmarkStart w:id="0" w:name="_GoBack"/>
      <w:bookmarkEnd w:id="0"/>
      <w:r w:rsidRPr="00500818">
        <w:rPr>
          <w:rFonts w:cs="Arial"/>
        </w:rPr>
        <w:t>ou mais licitantes que aceitem cotar suas propostas em valor igual ao do licitante vencedor, estes serão classificados segundo a ordem da última proposta individual apresentada durante a fase competitiva.</w:t>
      </w:r>
    </w:p>
    <w:p w:rsidR="00500818" w:rsidRPr="00500818" w:rsidRDefault="00500818" w:rsidP="00500818">
      <w:pPr>
        <w:spacing w:before="120" w:after="120" w:line="276" w:lineRule="auto"/>
        <w:jc w:val="both"/>
        <w:rPr>
          <w:rFonts w:cs="Arial"/>
        </w:rPr>
      </w:pPr>
      <w:r w:rsidRPr="00500818">
        <w:rPr>
          <w:rFonts w:cs="Arial"/>
          <w:b/>
        </w:rPr>
        <w:t>4.</w:t>
      </w:r>
      <w:r>
        <w:rPr>
          <w:rFonts w:cs="Arial"/>
        </w:rPr>
        <w:t xml:space="preserve"> </w:t>
      </w:r>
      <w:r w:rsidRPr="00500818">
        <w:rPr>
          <w:rFonts w:cs="Arial"/>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500818" w:rsidRDefault="00500818" w:rsidP="00534AFA">
      <w:pPr>
        <w:spacing w:after="0" w:line="240" w:lineRule="auto"/>
        <w:jc w:val="both"/>
        <w:rPr>
          <w:b/>
        </w:rPr>
      </w:pPr>
    </w:p>
    <w:p w:rsidR="00500818" w:rsidRPr="00AE5C0E" w:rsidRDefault="00500818" w:rsidP="00500818">
      <w:pPr>
        <w:shd w:val="clear" w:color="auto" w:fill="D9D9D9" w:themeFill="background1" w:themeFillShade="D9"/>
        <w:spacing w:after="0" w:line="240" w:lineRule="auto"/>
        <w:jc w:val="center"/>
        <w:rPr>
          <w:b/>
        </w:rPr>
      </w:pPr>
      <w:r w:rsidRPr="00AE5C0E">
        <w:rPr>
          <w:b/>
        </w:rPr>
        <w:t>SEÇÃO XXI</w:t>
      </w:r>
      <w:r>
        <w:rPr>
          <w:b/>
        </w:rPr>
        <w:t>I</w:t>
      </w:r>
      <w:r w:rsidRPr="00AE5C0E">
        <w:rPr>
          <w:b/>
        </w:rPr>
        <w:t xml:space="preserve"> - DAS DISPOSIÇÕES GERAIS</w:t>
      </w:r>
    </w:p>
    <w:p w:rsidR="00500818" w:rsidRDefault="00500818"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534AFA" w:rsidRPr="00AE5C0E" w:rsidRDefault="00534AFA" w:rsidP="00534AFA">
      <w:pPr>
        <w:spacing w:after="0" w:line="240" w:lineRule="auto"/>
        <w:jc w:val="both"/>
      </w:pPr>
    </w:p>
    <w:p w:rsidR="00534AFA" w:rsidRPr="00AE5C0E" w:rsidRDefault="00534AFA" w:rsidP="003517F9">
      <w:pPr>
        <w:spacing w:after="0" w:line="240" w:lineRule="auto"/>
        <w:jc w:val="right"/>
      </w:pPr>
      <w:r w:rsidRPr="00AE5C0E">
        <w:t>Presidente Olegário,</w:t>
      </w:r>
      <w:r w:rsidR="005C06DE">
        <w:t xml:space="preserve"> </w:t>
      </w:r>
      <w:r w:rsidR="001D0B55">
        <w:t>10 de setembro</w:t>
      </w:r>
      <w:r w:rsidR="00855F40">
        <w:t xml:space="preserve"> de 2021</w:t>
      </w:r>
      <w:r w:rsidRPr="00AE5C0E">
        <w:t>.</w:t>
      </w:r>
    </w:p>
    <w:p w:rsidR="00534AFA" w:rsidRPr="00AE5C0E" w:rsidRDefault="00534AFA" w:rsidP="00534AFA">
      <w:pPr>
        <w:spacing w:after="0" w:line="240" w:lineRule="auto"/>
        <w:jc w:val="both"/>
      </w:pPr>
    </w:p>
    <w:p w:rsidR="00BF02BD" w:rsidRPr="00AE5C0E" w:rsidRDefault="00BF02BD" w:rsidP="00BF02BD">
      <w:pPr>
        <w:spacing w:after="0" w:line="240" w:lineRule="auto"/>
        <w:jc w:val="center"/>
      </w:pPr>
      <w:r>
        <w:t>Lídia C. Teodoro Braz</w:t>
      </w:r>
    </w:p>
    <w:p w:rsidR="00BF02BD" w:rsidRPr="00875B8D" w:rsidRDefault="00BF02BD" w:rsidP="00BF02BD">
      <w:pPr>
        <w:spacing w:after="0" w:line="240" w:lineRule="auto"/>
        <w:jc w:val="center"/>
        <w:rPr>
          <w:b/>
        </w:rPr>
      </w:pPr>
      <w:r w:rsidRPr="00875B8D">
        <w:rPr>
          <w:b/>
        </w:rPr>
        <w:t>Pregoeira Titular</w:t>
      </w:r>
    </w:p>
    <w:p w:rsidR="00534AFA" w:rsidRDefault="00534AFA" w:rsidP="00534AFA">
      <w:pPr>
        <w:spacing w:after="0" w:line="240" w:lineRule="auto"/>
        <w:jc w:val="both"/>
      </w:pPr>
    </w:p>
    <w:tbl>
      <w:tblPr>
        <w:tblW w:w="0" w:type="auto"/>
        <w:tblInd w:w="28" w:type="dxa"/>
        <w:tblLook w:val="04A0" w:firstRow="1" w:lastRow="0" w:firstColumn="1" w:lastColumn="0" w:noHBand="0" w:noVBand="1"/>
      </w:tblPr>
      <w:tblGrid>
        <w:gridCol w:w="4514"/>
        <w:gridCol w:w="4529"/>
      </w:tblGrid>
      <w:tr w:rsidR="00051B3C" w:rsidRPr="00631099" w:rsidTr="00F82F2E">
        <w:tc>
          <w:tcPr>
            <w:tcW w:w="4514" w:type="dxa"/>
            <w:shd w:val="clear" w:color="auto" w:fill="auto"/>
            <w:vAlign w:val="center"/>
          </w:tcPr>
          <w:p w:rsidR="00051B3C" w:rsidRPr="00631099" w:rsidRDefault="00051B3C" w:rsidP="00F82F2E">
            <w:pPr>
              <w:pStyle w:val="Corpodetexto"/>
              <w:jc w:val="center"/>
              <w:rPr>
                <w:rFonts w:ascii="Arial" w:hAnsi="Arial" w:cs="Arial"/>
                <w:sz w:val="20"/>
                <w:szCs w:val="20"/>
              </w:rPr>
            </w:pPr>
            <w:r w:rsidRPr="00631099">
              <w:rPr>
                <w:rFonts w:ascii="Arial" w:hAnsi="Arial" w:cs="Arial"/>
                <w:sz w:val="20"/>
                <w:szCs w:val="20"/>
              </w:rPr>
              <w:t>Nilda Maria de Sousa Borges</w:t>
            </w:r>
          </w:p>
          <w:p w:rsidR="00051B3C" w:rsidRPr="00631099" w:rsidRDefault="00051B3C" w:rsidP="00F82F2E">
            <w:pPr>
              <w:pStyle w:val="Corpodetexto"/>
              <w:jc w:val="center"/>
              <w:rPr>
                <w:rFonts w:ascii="Arial" w:hAnsi="Arial" w:cs="Arial"/>
                <w:b/>
                <w:sz w:val="20"/>
                <w:szCs w:val="20"/>
              </w:rPr>
            </w:pPr>
            <w:r w:rsidRPr="00631099">
              <w:rPr>
                <w:rFonts w:ascii="Arial" w:hAnsi="Arial" w:cs="Arial"/>
                <w:b/>
                <w:sz w:val="20"/>
                <w:szCs w:val="20"/>
              </w:rPr>
              <w:t>Secretária Municipal de Educação, Cultura,</w:t>
            </w:r>
          </w:p>
          <w:p w:rsidR="00051B3C" w:rsidRPr="00631099" w:rsidRDefault="00051B3C" w:rsidP="00F82F2E">
            <w:pPr>
              <w:pStyle w:val="Corpodetexto"/>
              <w:jc w:val="center"/>
              <w:rPr>
                <w:rFonts w:ascii="Arial" w:hAnsi="Arial" w:cs="Arial"/>
                <w:b/>
                <w:sz w:val="20"/>
                <w:szCs w:val="20"/>
              </w:rPr>
            </w:pPr>
            <w:r w:rsidRPr="00631099">
              <w:rPr>
                <w:rFonts w:ascii="Arial" w:hAnsi="Arial" w:cs="Arial"/>
                <w:b/>
                <w:sz w:val="20"/>
                <w:szCs w:val="20"/>
              </w:rPr>
              <w:t xml:space="preserve">Desportos e Turismo </w:t>
            </w:r>
          </w:p>
        </w:tc>
        <w:tc>
          <w:tcPr>
            <w:tcW w:w="4529" w:type="dxa"/>
            <w:shd w:val="clear" w:color="auto" w:fill="auto"/>
            <w:vAlign w:val="center"/>
          </w:tcPr>
          <w:p w:rsidR="00051B3C" w:rsidRPr="00631099" w:rsidRDefault="00051B3C" w:rsidP="00F82F2E">
            <w:pPr>
              <w:pStyle w:val="Corpodetexto"/>
              <w:jc w:val="center"/>
              <w:rPr>
                <w:rFonts w:ascii="Arial" w:hAnsi="Arial" w:cs="Arial"/>
                <w:sz w:val="20"/>
                <w:szCs w:val="20"/>
              </w:rPr>
            </w:pPr>
          </w:p>
          <w:p w:rsidR="00051B3C" w:rsidRPr="00631099" w:rsidRDefault="00051B3C" w:rsidP="00F82F2E">
            <w:pPr>
              <w:pStyle w:val="Corpodetexto"/>
              <w:jc w:val="center"/>
              <w:rPr>
                <w:rFonts w:ascii="Arial" w:hAnsi="Arial" w:cs="Arial"/>
                <w:sz w:val="20"/>
                <w:szCs w:val="20"/>
              </w:rPr>
            </w:pPr>
            <w:r w:rsidRPr="00631099">
              <w:rPr>
                <w:rFonts w:ascii="Arial" w:hAnsi="Arial" w:cs="Arial"/>
                <w:sz w:val="20"/>
                <w:szCs w:val="20"/>
              </w:rPr>
              <w:t>Gilmar Caetano da Silva</w:t>
            </w:r>
          </w:p>
          <w:p w:rsidR="00051B3C" w:rsidRPr="00631099" w:rsidRDefault="00051B3C" w:rsidP="00F82F2E">
            <w:pPr>
              <w:pStyle w:val="Corpodetexto"/>
              <w:jc w:val="center"/>
              <w:rPr>
                <w:rFonts w:ascii="Arial" w:hAnsi="Arial" w:cs="Arial"/>
                <w:b/>
                <w:sz w:val="20"/>
                <w:szCs w:val="20"/>
              </w:rPr>
            </w:pPr>
            <w:r w:rsidRPr="00631099">
              <w:rPr>
                <w:rFonts w:ascii="Arial" w:hAnsi="Arial" w:cs="Arial"/>
                <w:b/>
                <w:sz w:val="20"/>
                <w:szCs w:val="20"/>
              </w:rPr>
              <w:t>Secretário Municipal de Obras e Serviços Públicos</w:t>
            </w:r>
          </w:p>
        </w:tc>
      </w:tr>
      <w:tr w:rsidR="00051B3C" w:rsidRPr="00631099" w:rsidTr="00F82F2E">
        <w:tc>
          <w:tcPr>
            <w:tcW w:w="9043" w:type="dxa"/>
            <w:gridSpan w:val="2"/>
            <w:shd w:val="clear" w:color="auto" w:fill="auto"/>
            <w:vAlign w:val="center"/>
          </w:tcPr>
          <w:p w:rsidR="00051B3C" w:rsidRDefault="00051B3C" w:rsidP="00F82F2E">
            <w:pPr>
              <w:jc w:val="center"/>
              <w:rPr>
                <w:rFonts w:cs="Arial"/>
                <w:szCs w:val="20"/>
              </w:rPr>
            </w:pPr>
          </w:p>
          <w:p w:rsidR="00051B3C" w:rsidRPr="00631099" w:rsidRDefault="00051B3C" w:rsidP="00F82F2E">
            <w:pPr>
              <w:jc w:val="center"/>
              <w:rPr>
                <w:rFonts w:cs="Arial"/>
                <w:szCs w:val="20"/>
              </w:rPr>
            </w:pPr>
            <w:r w:rsidRPr="00631099">
              <w:rPr>
                <w:rFonts w:cs="Arial"/>
                <w:szCs w:val="20"/>
              </w:rPr>
              <w:t>Mateus Araújo de Freitas</w:t>
            </w:r>
          </w:p>
          <w:p w:rsidR="00051B3C" w:rsidRPr="00631099" w:rsidRDefault="00051B3C" w:rsidP="00F82F2E">
            <w:pPr>
              <w:jc w:val="center"/>
              <w:rPr>
                <w:rFonts w:cs="Arial"/>
                <w:b/>
                <w:szCs w:val="20"/>
              </w:rPr>
            </w:pPr>
            <w:r w:rsidRPr="00631099">
              <w:rPr>
                <w:rFonts w:cs="Arial"/>
                <w:b/>
                <w:szCs w:val="20"/>
              </w:rPr>
              <w:t>Secretário Municipal de Administração</w:t>
            </w:r>
          </w:p>
          <w:p w:rsidR="00051B3C" w:rsidRPr="00631099" w:rsidRDefault="00051B3C" w:rsidP="00F82F2E">
            <w:pPr>
              <w:pStyle w:val="Corpodetexto"/>
              <w:jc w:val="center"/>
              <w:rPr>
                <w:rFonts w:ascii="Arial" w:hAnsi="Arial" w:cs="Arial"/>
                <w:b/>
                <w:sz w:val="20"/>
                <w:szCs w:val="20"/>
              </w:rPr>
            </w:pPr>
          </w:p>
        </w:tc>
      </w:tr>
    </w:tbl>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BF2FF7" w:rsidRDefault="00BF2FF7" w:rsidP="00852172">
      <w:pPr>
        <w:spacing w:after="0" w:line="240" w:lineRule="auto"/>
        <w:jc w:val="center"/>
        <w:rPr>
          <w:b/>
        </w:rPr>
      </w:pPr>
    </w:p>
    <w:p w:rsidR="00BF2FF7" w:rsidRDefault="00BF2FF7" w:rsidP="00852172">
      <w:pPr>
        <w:spacing w:after="0" w:line="240" w:lineRule="auto"/>
        <w:jc w:val="center"/>
        <w:rPr>
          <w:b/>
        </w:rPr>
      </w:pPr>
    </w:p>
    <w:p w:rsidR="00BF2FF7" w:rsidRDefault="00BF2FF7" w:rsidP="00852172">
      <w:pPr>
        <w:spacing w:after="0" w:line="240" w:lineRule="auto"/>
        <w:jc w:val="center"/>
        <w:rPr>
          <w:b/>
        </w:rPr>
      </w:pPr>
    </w:p>
    <w:p w:rsidR="00BF2FF7" w:rsidRDefault="00BF2FF7" w:rsidP="00852172">
      <w:pPr>
        <w:spacing w:after="0" w:line="240" w:lineRule="auto"/>
        <w:jc w:val="center"/>
        <w:rPr>
          <w:b/>
        </w:rPr>
      </w:pPr>
    </w:p>
    <w:p w:rsidR="00BF2FF7" w:rsidRDefault="00BF2FF7" w:rsidP="00852172">
      <w:pPr>
        <w:spacing w:after="0" w:line="240" w:lineRule="auto"/>
        <w:jc w:val="center"/>
        <w:rPr>
          <w:b/>
        </w:rPr>
      </w:pPr>
    </w:p>
    <w:p w:rsidR="00BF2FF7" w:rsidRDefault="00BF2FF7" w:rsidP="00852172">
      <w:pPr>
        <w:spacing w:after="0" w:line="240" w:lineRule="auto"/>
        <w:jc w:val="center"/>
        <w:rPr>
          <w:b/>
        </w:rPr>
      </w:pPr>
    </w:p>
    <w:p w:rsidR="00BF2FF7" w:rsidRDefault="00BF2FF7" w:rsidP="00852172">
      <w:pPr>
        <w:spacing w:after="0" w:line="240" w:lineRule="auto"/>
        <w:jc w:val="center"/>
        <w:rPr>
          <w:b/>
        </w:rPr>
      </w:pPr>
    </w:p>
    <w:p w:rsidR="00BF2FF7" w:rsidRDefault="00BF2FF7" w:rsidP="00852172">
      <w:pPr>
        <w:spacing w:after="0" w:line="240" w:lineRule="auto"/>
        <w:jc w:val="center"/>
        <w:rPr>
          <w:b/>
        </w:rPr>
      </w:pPr>
    </w:p>
    <w:p w:rsidR="00BF2FF7" w:rsidRDefault="00BF2FF7" w:rsidP="00852172">
      <w:pPr>
        <w:spacing w:after="0" w:line="240" w:lineRule="auto"/>
        <w:jc w:val="center"/>
        <w:rPr>
          <w:b/>
        </w:rPr>
      </w:pPr>
    </w:p>
    <w:p w:rsidR="00BF2FF7" w:rsidRDefault="00BF2FF7"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500818" w:rsidRDefault="00500818" w:rsidP="00852172">
      <w:pPr>
        <w:spacing w:after="0" w:line="240" w:lineRule="auto"/>
        <w:jc w:val="center"/>
        <w:rPr>
          <w:b/>
        </w:rPr>
      </w:pPr>
    </w:p>
    <w:p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rsidR="003C7261" w:rsidRPr="00AE5C0E" w:rsidRDefault="003C7261" w:rsidP="007A6255">
      <w:pPr>
        <w:spacing w:after="0" w:line="240" w:lineRule="auto"/>
        <w:jc w:val="both"/>
      </w:pPr>
      <w:r w:rsidRPr="00AE5C0E">
        <w:t xml:space="preserve">PREGÃO ELETRÔNICO Nº </w:t>
      </w:r>
      <w:r w:rsidR="00F8333F">
        <w:t>055</w:t>
      </w:r>
      <w:r w:rsidRPr="00AE5C0E">
        <w:t xml:space="preserve">/2021 </w:t>
      </w:r>
    </w:p>
    <w:p w:rsidR="003C7261" w:rsidRPr="00AE5C0E" w:rsidRDefault="003C7261" w:rsidP="007A6255">
      <w:pPr>
        <w:spacing w:after="0" w:line="240" w:lineRule="auto"/>
        <w:jc w:val="both"/>
      </w:pPr>
      <w:r w:rsidRPr="00AE5C0E">
        <w:t xml:space="preserve">PROCESSO LICITATÓRIO Nº </w:t>
      </w:r>
      <w:r w:rsidR="00F8333F">
        <w:t>097</w:t>
      </w:r>
      <w:r w:rsidRPr="00AE5C0E">
        <w:t xml:space="preserve">/2021 </w:t>
      </w:r>
    </w:p>
    <w:p w:rsidR="00BF2FF7" w:rsidRPr="001E6014" w:rsidRDefault="00BF2FF7" w:rsidP="00BF2FF7">
      <w:pPr>
        <w:pStyle w:val="Nivel10"/>
        <w:numPr>
          <w:ilvl w:val="0"/>
          <w:numId w:val="7"/>
        </w:numPr>
        <w:ind w:left="360"/>
      </w:pPr>
      <w:r w:rsidRPr="001E6014">
        <w:t>DO OBJETO</w:t>
      </w:r>
    </w:p>
    <w:p w:rsidR="00BF2FF7" w:rsidRPr="001E6014" w:rsidRDefault="00BF2FF7" w:rsidP="00BF2FF7">
      <w:pPr>
        <w:numPr>
          <w:ilvl w:val="1"/>
          <w:numId w:val="7"/>
        </w:numPr>
        <w:spacing w:before="120" w:after="120" w:line="276" w:lineRule="auto"/>
        <w:ind w:left="425" w:firstLine="0"/>
        <w:jc w:val="both"/>
        <w:rPr>
          <w:rFonts w:cs="Arial"/>
          <w:b/>
          <w:i/>
          <w:color w:val="FF0000"/>
          <w:szCs w:val="20"/>
        </w:rPr>
      </w:pPr>
      <w:r w:rsidRPr="001E6014">
        <w:rPr>
          <w:rFonts w:cs="Arial"/>
          <w:b/>
          <w:spacing w:val="-10"/>
          <w:szCs w:val="20"/>
        </w:rPr>
        <w:t xml:space="preserve">REGISTRO DE PREÇOS DESTINADO </w:t>
      </w:r>
      <w:r w:rsidRPr="001E6014">
        <w:rPr>
          <w:rFonts w:cs="Arial"/>
          <w:b/>
          <w:bCs/>
          <w:szCs w:val="20"/>
        </w:rPr>
        <w:t xml:space="preserve">À FUTURA, EVENTUAL E PARCELADA AQUISIÇÃO DE </w:t>
      </w:r>
      <w:r>
        <w:rPr>
          <w:rFonts w:cs="Arial"/>
          <w:b/>
          <w:bCs/>
          <w:szCs w:val="20"/>
        </w:rPr>
        <w:t>MADEIRAS</w:t>
      </w:r>
      <w:r w:rsidRPr="001E6014">
        <w:rPr>
          <w:rFonts w:cs="Arial"/>
          <w:b/>
          <w:bCs/>
          <w:szCs w:val="20"/>
        </w:rPr>
        <w:t>, PARA DIVERSOS SETORES</w:t>
      </w:r>
      <w:r w:rsidRPr="001E6014">
        <w:rPr>
          <w:rFonts w:cs="Arial"/>
          <w:szCs w:val="20"/>
        </w:rPr>
        <w:t>.</w:t>
      </w:r>
    </w:p>
    <w:tbl>
      <w:tblPr>
        <w:tblStyle w:val="Tabelacomgrade"/>
        <w:tblW w:w="9923" w:type="dxa"/>
        <w:tblInd w:w="-147" w:type="dxa"/>
        <w:tblLook w:val="04A0" w:firstRow="1" w:lastRow="0" w:firstColumn="1" w:lastColumn="0" w:noHBand="0" w:noVBand="1"/>
      </w:tblPr>
      <w:tblGrid>
        <w:gridCol w:w="568"/>
        <w:gridCol w:w="2562"/>
        <w:gridCol w:w="1017"/>
        <w:gridCol w:w="1316"/>
        <w:gridCol w:w="4460"/>
      </w:tblGrid>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Item</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Descrição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Unidade</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Quantidade</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Especificação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001</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TELHADO SEÇÃO- 7CM X 5CM-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4.000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TELHADO SEÇÃO- 7CM X 5CM-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002</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ENGRADAMENTO- SEÇÃO 14X6CM-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5.000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ENGRADAMENTO- SEÇÃO 14X6CM-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003</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RIPÃO- SEÇÃO 5X6CM-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6.500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RIPÃO- SEÇÃO 5X6CM-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004</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ENGRADAMENTO- SEÇÃO 16X6CM-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4.500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ENGRADAMENTO- SEÇÃO 16X6CM-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005</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CAIBRO- SEÇÃO 7X4CM-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4.000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CAIBRO- SEÇÃO 7X4CM-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006</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ENGRADAMENTO SEÇÃO- 14X6 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6.500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ENGRADAMENTO SEÇÃO- 14X6 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007</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RIPÃO-  SEÇÃO- 5X6 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3.600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PARA RIPÃO-  SEÇÃO- 5X6 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008</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  SEÇÃO- 14X4CM-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3.800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  SEÇÃO- 14X4CM-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009</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RIPÃO - SEÇÃO 4CMX4CM-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7.000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RIPÃO - SEÇÃO 4CMX4CM-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010</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RIPÃO - SEÇÃO 6CMX4CM-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8.000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RIPÃO - SEÇÃO 6CMX4CM-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011</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7 METROS - SEÇÃO 10 X5CM-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9.500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MADEIRA 7 METROS - SEÇÃO 10 X5CM-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012</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3,5 METROS - SEÇÃO 10 X5CM- PEQUI PRETO/ANGELIM VERMELHO/CUMARU/EUCALIPTO</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4.500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PEÇA DE 3,5 METROS - SEÇÃO 10 X5CM- PEQUI PRETO/ANGELIM VERMELHO/CUMARU/EUCALIPTO</w:t>
            </w:r>
          </w:p>
        </w:tc>
      </w:tr>
      <w:tr w:rsidR="00BF2FF7" w:rsidTr="00BF2FF7">
        <w:tc>
          <w:tcPr>
            <w:tcW w:w="568"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013</w:t>
            </w:r>
          </w:p>
        </w:tc>
        <w:tc>
          <w:tcPr>
            <w:tcW w:w="2562"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TÁBUA DE PINHO 15 CM X 1,5 M</w:t>
            </w:r>
          </w:p>
        </w:tc>
        <w:tc>
          <w:tcPr>
            <w:tcW w:w="1017"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MT</w:t>
            </w:r>
          </w:p>
        </w:tc>
        <w:tc>
          <w:tcPr>
            <w:tcW w:w="1316"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1.000</w:t>
            </w:r>
          </w:p>
        </w:tc>
        <w:tc>
          <w:tcPr>
            <w:tcW w:w="4460" w:type="dxa"/>
            <w:tcBorders>
              <w:top w:val="single" w:sz="4" w:space="0" w:color="auto"/>
              <w:left w:val="single" w:sz="4" w:space="0" w:color="auto"/>
              <w:bottom w:val="single" w:sz="4" w:space="0" w:color="auto"/>
              <w:right w:val="single" w:sz="4" w:space="0" w:color="auto"/>
            </w:tcBorders>
            <w:hideMark/>
          </w:tcPr>
          <w:p w:rsidR="00BF2FF7" w:rsidRPr="009477CE" w:rsidRDefault="00BF2FF7" w:rsidP="003E0D16">
            <w:pPr>
              <w:jc w:val="both"/>
              <w:rPr>
                <w:rFonts w:cs="Arial"/>
                <w:sz w:val="16"/>
                <w:szCs w:val="16"/>
              </w:rPr>
            </w:pPr>
            <w:r w:rsidRPr="009477CE">
              <w:rPr>
                <w:rFonts w:cs="Arial"/>
                <w:sz w:val="16"/>
                <w:szCs w:val="16"/>
              </w:rPr>
              <w:t>TÁBUA DE PINHO 15 CM X 1,5 M</w:t>
            </w:r>
          </w:p>
        </w:tc>
      </w:tr>
    </w:tbl>
    <w:p w:rsidR="00BF2FF7" w:rsidRPr="009A2449" w:rsidRDefault="00BF2FF7" w:rsidP="00BF2FF7">
      <w:pPr>
        <w:autoSpaceDE w:val="0"/>
        <w:spacing w:after="120" w:line="276" w:lineRule="auto"/>
        <w:jc w:val="both"/>
        <w:rPr>
          <w:rFonts w:cs="Arial"/>
          <w:b/>
          <w:color w:val="000000"/>
          <w:szCs w:val="20"/>
        </w:rPr>
      </w:pPr>
    </w:p>
    <w:p w:rsidR="00BF2FF7" w:rsidRPr="00936551" w:rsidRDefault="00BF2FF7" w:rsidP="00BF2FF7">
      <w:pPr>
        <w:pStyle w:val="PargrafodaLista"/>
        <w:numPr>
          <w:ilvl w:val="1"/>
          <w:numId w:val="7"/>
        </w:numPr>
        <w:spacing w:before="120" w:after="120" w:line="276" w:lineRule="auto"/>
        <w:ind w:left="716"/>
        <w:contextualSpacing w:val="0"/>
        <w:jc w:val="both"/>
        <w:rPr>
          <w:rFonts w:cs="Arial"/>
          <w:color w:val="000000"/>
          <w:szCs w:val="20"/>
        </w:rPr>
      </w:pPr>
      <w:r>
        <w:t xml:space="preserve">O prazo de vigência da ATA é de 12 (doze) meses contados </w:t>
      </w:r>
      <w:proofErr w:type="gramStart"/>
      <w:r>
        <w:t>do(</w:t>
      </w:r>
      <w:proofErr w:type="gramEnd"/>
      <w:r>
        <w:t xml:space="preserve">a) assinatura. (É vedada a prorrogação da ARP). </w:t>
      </w:r>
    </w:p>
    <w:p w:rsidR="00BF2FF7" w:rsidRPr="009A2449" w:rsidRDefault="00BF2FF7" w:rsidP="00BF2FF7">
      <w:pPr>
        <w:pStyle w:val="PargrafodaLista"/>
        <w:numPr>
          <w:ilvl w:val="1"/>
          <w:numId w:val="7"/>
        </w:numPr>
        <w:spacing w:before="120" w:after="120" w:line="276" w:lineRule="auto"/>
        <w:ind w:left="716"/>
        <w:contextualSpacing w:val="0"/>
        <w:jc w:val="both"/>
        <w:rPr>
          <w:rFonts w:cs="Arial"/>
          <w:color w:val="000000"/>
          <w:szCs w:val="20"/>
        </w:rPr>
      </w:pPr>
      <w:r>
        <w:t>Se houver contrato decorrente da ARP, este poderá ser prorrogável na forma do art. 57 § 1°, da Lei n° 8.666/93.</w:t>
      </w:r>
    </w:p>
    <w:p w:rsidR="00BF2FF7" w:rsidRPr="009A2449" w:rsidRDefault="00BF2FF7" w:rsidP="00BF2FF7">
      <w:pPr>
        <w:pStyle w:val="Nivel10"/>
        <w:numPr>
          <w:ilvl w:val="0"/>
          <w:numId w:val="7"/>
        </w:numPr>
        <w:ind w:left="360"/>
      </w:pPr>
      <w:r w:rsidRPr="009A2449">
        <w:t>JUSTIFICATIVA E OBJETIVO DA CONTRATAÇÃO</w:t>
      </w:r>
    </w:p>
    <w:p w:rsidR="00BF2FF7" w:rsidRPr="009A2449" w:rsidRDefault="00BF2FF7" w:rsidP="00BF2FF7">
      <w:pPr>
        <w:numPr>
          <w:ilvl w:val="1"/>
          <w:numId w:val="7"/>
        </w:numPr>
        <w:autoSpaceDE w:val="0"/>
        <w:spacing w:before="120" w:after="120" w:line="276" w:lineRule="auto"/>
        <w:ind w:left="716"/>
        <w:jc w:val="both"/>
        <w:rPr>
          <w:rFonts w:cs="Arial"/>
          <w:color w:val="000000"/>
          <w:szCs w:val="20"/>
        </w:rPr>
      </w:pPr>
      <w:r w:rsidRPr="009A2449">
        <w:t xml:space="preserve">A presente solicitação se dá pela </w:t>
      </w:r>
      <w:r>
        <w:t>necessidade de aquisição de madeiras para reformas em diversos prédios públicos</w:t>
      </w:r>
      <w:r w:rsidRPr="009A2449">
        <w:t xml:space="preserve"> das Sec</w:t>
      </w:r>
      <w:r>
        <w:t>retarias Municipais.</w:t>
      </w:r>
    </w:p>
    <w:p w:rsidR="00BF2FF7" w:rsidRPr="009A2449" w:rsidRDefault="00BF2FF7" w:rsidP="00BF2FF7">
      <w:pPr>
        <w:numPr>
          <w:ilvl w:val="1"/>
          <w:numId w:val="7"/>
        </w:numPr>
        <w:autoSpaceDE w:val="0"/>
        <w:spacing w:before="120" w:after="120" w:line="276" w:lineRule="auto"/>
        <w:ind w:left="716"/>
        <w:jc w:val="both"/>
        <w:rPr>
          <w:rFonts w:cs="Arial"/>
          <w:color w:val="000000"/>
          <w:szCs w:val="20"/>
        </w:rPr>
      </w:pPr>
      <w:r w:rsidRPr="009A2449">
        <w:t>O Presente Registro de Preços enquadra-se nas hipóteses de conveniência de aquisição de materiais e/ou produtos com previsão de entrega parcelada, bem como pelo fato de não ser possível definir previamente o quantitativo a ser demandado pelas secretarias requisitantes, conforme disposto no art. 3º, incisos II, III e IV do Decreto 7.892/</w:t>
      </w:r>
      <w:proofErr w:type="gramStart"/>
      <w:r w:rsidRPr="009A2449">
        <w:t>2013..</w:t>
      </w:r>
      <w:proofErr w:type="gramEnd"/>
    </w:p>
    <w:p w:rsidR="00BF2FF7" w:rsidRPr="009A2449" w:rsidRDefault="00BF2FF7" w:rsidP="00BF2FF7">
      <w:pPr>
        <w:pStyle w:val="Nivel10"/>
        <w:numPr>
          <w:ilvl w:val="0"/>
          <w:numId w:val="7"/>
        </w:numPr>
        <w:spacing w:before="0" w:after="0"/>
        <w:ind w:left="0"/>
      </w:pPr>
      <w:r w:rsidRPr="009A2449">
        <w:t>CLASSIFICAÇÃO DOS BENS COMUNS</w:t>
      </w:r>
    </w:p>
    <w:p w:rsidR="00BF2FF7" w:rsidRPr="001E6014" w:rsidRDefault="00BF2FF7" w:rsidP="00BF2FF7">
      <w:pPr>
        <w:numPr>
          <w:ilvl w:val="1"/>
          <w:numId w:val="7"/>
        </w:numPr>
        <w:spacing w:after="0" w:line="276" w:lineRule="auto"/>
        <w:ind w:left="0" w:firstLine="0"/>
        <w:jc w:val="both"/>
        <w:rPr>
          <w:rFonts w:cs="Arial"/>
          <w:b/>
          <w:color w:val="000000"/>
          <w:szCs w:val="20"/>
        </w:rPr>
      </w:pPr>
      <w:r w:rsidRPr="009A2449">
        <w:rPr>
          <w:rFonts w:cs="Arial"/>
          <w:iCs/>
          <w:szCs w:val="20"/>
        </w:rPr>
        <w:t>Trata-se de aquisição de bem comum, a ser contratada mediante licitação, na modalidade pregão, em sua forma eletrônica</w:t>
      </w:r>
      <w:r w:rsidRPr="009A2449">
        <w:rPr>
          <w:rFonts w:cs="Arial"/>
          <w:bCs/>
          <w:color w:val="000000"/>
          <w:szCs w:val="20"/>
        </w:rPr>
        <w:t>.</w:t>
      </w:r>
    </w:p>
    <w:p w:rsidR="00BF2FF7" w:rsidRPr="00853C29" w:rsidRDefault="00BF2FF7" w:rsidP="00BF2FF7">
      <w:pPr>
        <w:spacing w:line="276" w:lineRule="auto"/>
        <w:jc w:val="both"/>
        <w:rPr>
          <w:rFonts w:cs="Arial"/>
          <w:b/>
          <w:color w:val="000000"/>
          <w:szCs w:val="20"/>
        </w:rPr>
      </w:pPr>
    </w:p>
    <w:p w:rsidR="00BF2FF7" w:rsidRPr="009A2449" w:rsidRDefault="00BF2FF7" w:rsidP="00BF2FF7">
      <w:pPr>
        <w:pStyle w:val="Nivel10"/>
        <w:numPr>
          <w:ilvl w:val="0"/>
          <w:numId w:val="7"/>
        </w:numPr>
        <w:ind w:left="360"/>
      </w:pPr>
      <w:bookmarkStart w:id="1" w:name="_Hlk69799419"/>
      <w:r w:rsidRPr="009A2449">
        <w:t>ENTREGA E CRITÉRIOS DE ACEITAÇÃO DO OBJETO</w:t>
      </w:r>
    </w:p>
    <w:bookmarkEnd w:id="1"/>
    <w:p w:rsidR="00BF2FF7" w:rsidRPr="00586528" w:rsidRDefault="00BF2FF7" w:rsidP="00BF2FF7">
      <w:pPr>
        <w:spacing w:before="120" w:after="120" w:line="276" w:lineRule="auto"/>
        <w:ind w:left="360"/>
        <w:jc w:val="both"/>
        <w:rPr>
          <w:rFonts w:cs="Arial"/>
          <w:iCs/>
          <w:color w:val="000000"/>
          <w:szCs w:val="20"/>
        </w:rPr>
      </w:pPr>
      <w:r>
        <w:t>5.1</w:t>
      </w:r>
      <w:r w:rsidRPr="009A2449">
        <w:t>O prazo</w:t>
      </w:r>
      <w:r>
        <w:t xml:space="preserve"> de entrega dos bens é de até 08</w:t>
      </w:r>
      <w:r w:rsidRPr="009A2449">
        <w:t xml:space="preserve"> (</w:t>
      </w:r>
      <w:r>
        <w:t>oito</w:t>
      </w:r>
      <w:r w:rsidRPr="009A2449">
        <w:t xml:space="preserve">) dias, contados do recebimento da Autorização de Fornecimento, no </w:t>
      </w:r>
      <w:r>
        <w:t>local indicado na Nota de Autorização de Fornecimento, dentro do perímetro urbano de Presidente Olegário</w:t>
      </w:r>
      <w:r w:rsidRPr="009A2449">
        <w:t>.</w:t>
      </w:r>
      <w:r w:rsidRPr="00437D47">
        <w:rPr>
          <w:rFonts w:cs="Arial"/>
          <w:iCs/>
          <w:color w:val="000000"/>
          <w:szCs w:val="20"/>
        </w:rPr>
        <w:t xml:space="preserve"> </w:t>
      </w:r>
      <w:r w:rsidRPr="009A2449">
        <w:t xml:space="preserve"> </w:t>
      </w:r>
    </w:p>
    <w:p w:rsidR="00BF2FF7" w:rsidRDefault="00BF2FF7" w:rsidP="00BF2FF7">
      <w:pPr>
        <w:spacing w:before="120" w:after="120" w:line="276" w:lineRule="auto"/>
        <w:ind w:left="360"/>
        <w:jc w:val="both"/>
      </w:pPr>
      <w:r>
        <w:t>5.2</w:t>
      </w:r>
      <w:r w:rsidRPr="009A2449">
        <w:t>. Os bens serão recebidos provisoriamente no prazo de 0</w:t>
      </w:r>
      <w:r>
        <w:t>8</w:t>
      </w:r>
      <w:r w:rsidRPr="009A2449">
        <w:t xml:space="preserve"> (</w:t>
      </w:r>
      <w:r>
        <w:t>oito</w:t>
      </w:r>
      <w:r w:rsidRPr="009A2449">
        <w:t>) dias úteis, pelo responsável pelo acompanhamento e fiscalização do contrato, para efeito de posterior verificação de sua conformidade com as especificações constantes neste Termo de Referência e na proposta, com as especificações constantes neste Termo de Referência e na proposta.</w:t>
      </w:r>
    </w:p>
    <w:p w:rsidR="00BF2FF7" w:rsidRDefault="00BF2FF7" w:rsidP="00BF2FF7">
      <w:pPr>
        <w:spacing w:before="120" w:after="120" w:line="276" w:lineRule="auto"/>
        <w:ind w:left="360"/>
        <w:jc w:val="both"/>
      </w:pPr>
      <w:r>
        <w:t>5.3</w:t>
      </w:r>
      <w:r w:rsidRPr="009A2449">
        <w:t xml:space="preserve">. Os bens poderão ser rejeitados, no todo ou em parte, quando em desacordo com as especificações constantes neste Termo de Referência e na proposta, devendo ser substituídos no prazo de 05 (cinco) dias, a contar da notificação da Registrada, às suas custas, sem prejuízo da aplicação das penalidades. </w:t>
      </w:r>
    </w:p>
    <w:p w:rsidR="00BF2FF7" w:rsidRDefault="00BF2FF7" w:rsidP="00BF2FF7">
      <w:pPr>
        <w:spacing w:before="120" w:after="120" w:line="276" w:lineRule="auto"/>
        <w:ind w:left="360"/>
        <w:jc w:val="both"/>
      </w:pPr>
      <w:r>
        <w:t>5.4</w:t>
      </w:r>
      <w:r w:rsidRPr="009A2449">
        <w:t>. Os bens serão recebidos definitivamente no prazo de 05 (cinco) dias úteis, contados do recebimento provisório, após a verificação da qualidade e quantidade do material e consequente aceitação.</w:t>
      </w:r>
    </w:p>
    <w:p w:rsidR="00BF2FF7" w:rsidRDefault="00BF2FF7" w:rsidP="00BF2FF7">
      <w:pPr>
        <w:spacing w:before="120" w:after="120" w:line="276" w:lineRule="auto"/>
        <w:ind w:left="360"/>
        <w:jc w:val="both"/>
      </w:pPr>
      <w:r w:rsidRPr="009A2449">
        <w:t xml:space="preserve"> 5.</w:t>
      </w:r>
      <w:r>
        <w:t>4</w:t>
      </w:r>
      <w:r w:rsidRPr="009A2449">
        <w:t xml:space="preserve">.1. Na hipótese de a verificação a que se refere o subitem anterior não ser procedida dentro do prazo fixado, reputar-se-á como realizada, consumando-se o recebimento definitivo no dia do esgotamento do prazo. </w:t>
      </w:r>
    </w:p>
    <w:p w:rsidR="00BF2FF7" w:rsidRDefault="00BF2FF7" w:rsidP="00BF2FF7">
      <w:pPr>
        <w:spacing w:before="120" w:after="120" w:line="276" w:lineRule="auto"/>
        <w:ind w:left="360"/>
        <w:jc w:val="both"/>
      </w:pPr>
      <w:r w:rsidRPr="009A2449">
        <w:t xml:space="preserve">5.5. O recebimento provisório ou definitivo do objeto não exclui a responsabilidade da Registrada pelos prejuízos resultantes da incorreta execução do contrato. </w:t>
      </w:r>
    </w:p>
    <w:p w:rsidR="00BF2FF7" w:rsidRPr="009A2449" w:rsidRDefault="00BF2FF7" w:rsidP="00BF2FF7">
      <w:pPr>
        <w:spacing w:before="120" w:after="120" w:line="276" w:lineRule="auto"/>
        <w:ind w:left="360"/>
        <w:jc w:val="both"/>
      </w:pPr>
      <w:r w:rsidRPr="009A2449">
        <w:t xml:space="preserve">5.6. As entregas deverão acontecer em dias úteis, em horário pré-determinado, respeitando a presença do funcionário responsável pela conferência. </w:t>
      </w:r>
    </w:p>
    <w:p w:rsidR="00BF2FF7" w:rsidRDefault="00BF2FF7" w:rsidP="00BF2FF7">
      <w:pPr>
        <w:pStyle w:val="Nivel10"/>
        <w:ind w:firstLine="0"/>
        <w:rPr>
          <w:b w:val="0"/>
        </w:rPr>
      </w:pPr>
      <w:r w:rsidRPr="00437D47">
        <w:rPr>
          <w:b w:val="0"/>
        </w:rPr>
        <w:t xml:space="preserve">5.7. As devoluções feitas, nos casos de não adequação dos produtos às características de qualidade previstas no edital, deverão ser repostas em até 48 (quarenta e oito) horas do horário da ocorrência. </w:t>
      </w:r>
    </w:p>
    <w:p w:rsidR="00BF2FF7" w:rsidRPr="009A2449" w:rsidRDefault="00BF2FF7" w:rsidP="00BF2FF7">
      <w:pPr>
        <w:pStyle w:val="Nivel10"/>
        <w:numPr>
          <w:ilvl w:val="0"/>
          <w:numId w:val="7"/>
        </w:numPr>
        <w:ind w:left="360"/>
      </w:pPr>
      <w:r w:rsidRPr="009A2449">
        <w:rPr>
          <w:lang w:eastAsia="en-US"/>
        </w:rPr>
        <w:t>OBRIGAÇÕES DA CONTRATANTE</w:t>
      </w:r>
    </w:p>
    <w:p w:rsidR="00BF2FF7" w:rsidRPr="009A2449" w:rsidRDefault="00BF2FF7" w:rsidP="00BF2FF7">
      <w:pPr>
        <w:numPr>
          <w:ilvl w:val="1"/>
          <w:numId w:val="7"/>
        </w:numPr>
        <w:spacing w:before="120" w:after="120" w:line="276" w:lineRule="auto"/>
        <w:ind w:left="425" w:firstLine="0"/>
        <w:jc w:val="both"/>
        <w:rPr>
          <w:rFonts w:cs="Arial"/>
          <w:b/>
          <w:color w:val="000000"/>
          <w:szCs w:val="20"/>
        </w:rPr>
      </w:pPr>
      <w:r w:rsidRPr="009A2449">
        <w:rPr>
          <w:rFonts w:cs="Arial"/>
          <w:szCs w:val="20"/>
        </w:rPr>
        <w:t>São obrigações da Contratante:</w:t>
      </w:r>
    </w:p>
    <w:p w:rsidR="00BF2FF7" w:rsidRPr="009A2449" w:rsidRDefault="00BF2FF7" w:rsidP="00BF2FF7">
      <w:pPr>
        <w:numPr>
          <w:ilvl w:val="2"/>
          <w:numId w:val="7"/>
        </w:numPr>
        <w:spacing w:before="120" w:after="120" w:line="276" w:lineRule="auto"/>
        <w:ind w:left="1134" w:firstLine="0"/>
        <w:jc w:val="both"/>
        <w:rPr>
          <w:rFonts w:cs="Arial"/>
          <w:b/>
          <w:color w:val="000000"/>
          <w:szCs w:val="20"/>
        </w:rPr>
      </w:pPr>
      <w:proofErr w:type="gramStart"/>
      <w:r w:rsidRPr="009A2449">
        <w:rPr>
          <w:rFonts w:cs="Arial"/>
          <w:szCs w:val="20"/>
        </w:rPr>
        <w:t>receber</w:t>
      </w:r>
      <w:proofErr w:type="gramEnd"/>
      <w:r w:rsidRPr="009A2449">
        <w:rPr>
          <w:rFonts w:cs="Arial"/>
          <w:szCs w:val="20"/>
        </w:rPr>
        <w:t xml:space="preserve"> o objeto no prazo e condições estabelecidas no Edital e seus anexos;</w:t>
      </w:r>
    </w:p>
    <w:p w:rsidR="00BF2FF7" w:rsidRPr="009A2449" w:rsidRDefault="00BF2FF7" w:rsidP="00BF2FF7">
      <w:pPr>
        <w:numPr>
          <w:ilvl w:val="2"/>
          <w:numId w:val="7"/>
        </w:numPr>
        <w:spacing w:before="120" w:after="120" w:line="276" w:lineRule="auto"/>
        <w:ind w:left="1134" w:firstLine="0"/>
        <w:jc w:val="both"/>
        <w:rPr>
          <w:rFonts w:cs="Arial"/>
          <w:b/>
          <w:color w:val="000000"/>
          <w:szCs w:val="20"/>
        </w:rPr>
      </w:pPr>
      <w:proofErr w:type="gramStart"/>
      <w:r w:rsidRPr="009A2449">
        <w:rPr>
          <w:rFonts w:cs="Arial"/>
          <w:szCs w:val="20"/>
        </w:rPr>
        <w:t>verificar</w:t>
      </w:r>
      <w:proofErr w:type="gramEnd"/>
      <w:r w:rsidRPr="009A2449">
        <w:rPr>
          <w:rFonts w:cs="Arial"/>
          <w:szCs w:val="20"/>
        </w:rPr>
        <w:t xml:space="preserve"> minuciosamente, no prazo fixado, a conformidade dos bens recebidos provisoriamente com as especificações constantes do Edital e da proposta, para fins de aceitação e recebimento definitivo;</w:t>
      </w:r>
    </w:p>
    <w:p w:rsidR="00BF2FF7" w:rsidRPr="009A2449" w:rsidRDefault="00BF2FF7" w:rsidP="00BF2FF7">
      <w:pPr>
        <w:numPr>
          <w:ilvl w:val="2"/>
          <w:numId w:val="7"/>
        </w:numPr>
        <w:spacing w:before="120" w:after="120" w:line="276" w:lineRule="auto"/>
        <w:ind w:left="1134" w:firstLine="0"/>
        <w:jc w:val="both"/>
        <w:rPr>
          <w:rFonts w:cs="Arial"/>
          <w:b/>
          <w:color w:val="000000"/>
          <w:szCs w:val="20"/>
        </w:rPr>
      </w:pPr>
      <w:proofErr w:type="gramStart"/>
      <w:r w:rsidRPr="009A2449">
        <w:rPr>
          <w:rFonts w:cs="Arial"/>
          <w:szCs w:val="20"/>
        </w:rPr>
        <w:t>comunicar</w:t>
      </w:r>
      <w:proofErr w:type="gramEnd"/>
      <w:r w:rsidRPr="009A2449">
        <w:rPr>
          <w:rFonts w:cs="Arial"/>
          <w:szCs w:val="20"/>
        </w:rPr>
        <w:t xml:space="preserve"> à Contratada, por escrito, sobre imperfeições, falhas ou irregularidades verificadas no objeto fornecido, para que seja substituído, reparado ou corrigido;</w:t>
      </w:r>
    </w:p>
    <w:p w:rsidR="00BF2FF7" w:rsidRPr="009A2449" w:rsidRDefault="00BF2FF7" w:rsidP="00BF2FF7">
      <w:pPr>
        <w:numPr>
          <w:ilvl w:val="2"/>
          <w:numId w:val="7"/>
        </w:numPr>
        <w:spacing w:before="120" w:after="120" w:line="276" w:lineRule="auto"/>
        <w:ind w:left="1134" w:firstLine="0"/>
        <w:jc w:val="both"/>
        <w:rPr>
          <w:rFonts w:cs="Arial"/>
          <w:b/>
          <w:color w:val="000000"/>
          <w:szCs w:val="20"/>
        </w:rPr>
      </w:pPr>
      <w:proofErr w:type="gramStart"/>
      <w:r w:rsidRPr="009A2449">
        <w:rPr>
          <w:rFonts w:cs="Arial"/>
          <w:szCs w:val="20"/>
        </w:rPr>
        <w:t>acompanhar</w:t>
      </w:r>
      <w:proofErr w:type="gramEnd"/>
      <w:r w:rsidRPr="009A2449">
        <w:rPr>
          <w:rFonts w:cs="Arial"/>
          <w:szCs w:val="20"/>
        </w:rPr>
        <w:t xml:space="preserve"> e fiscalizar o cumprimento das obrigações da Contratada, através de comissão/servidor especialmente designado;</w:t>
      </w:r>
    </w:p>
    <w:p w:rsidR="00BF2FF7" w:rsidRPr="009A2449" w:rsidRDefault="00BF2FF7" w:rsidP="00BF2FF7">
      <w:pPr>
        <w:numPr>
          <w:ilvl w:val="2"/>
          <w:numId w:val="7"/>
        </w:numPr>
        <w:spacing w:before="120" w:after="120" w:line="276" w:lineRule="auto"/>
        <w:ind w:left="1134" w:firstLine="0"/>
        <w:jc w:val="both"/>
        <w:rPr>
          <w:rFonts w:cs="Arial"/>
          <w:b/>
          <w:color w:val="000000"/>
          <w:szCs w:val="20"/>
        </w:rPr>
      </w:pPr>
      <w:proofErr w:type="gramStart"/>
      <w:r w:rsidRPr="009A2449">
        <w:rPr>
          <w:rFonts w:cs="Arial"/>
          <w:szCs w:val="20"/>
        </w:rPr>
        <w:t>efetuar</w:t>
      </w:r>
      <w:proofErr w:type="gramEnd"/>
      <w:r w:rsidRPr="009A2449">
        <w:rPr>
          <w:rFonts w:cs="Arial"/>
          <w:szCs w:val="20"/>
        </w:rPr>
        <w:t xml:space="preserve"> o pagamento à Contratada</w:t>
      </w:r>
      <w:r w:rsidRPr="009A2449">
        <w:rPr>
          <w:rFonts w:cs="Arial"/>
          <w:b/>
          <w:szCs w:val="20"/>
        </w:rPr>
        <w:t xml:space="preserve"> </w:t>
      </w:r>
      <w:r w:rsidRPr="009A2449">
        <w:rPr>
          <w:rFonts w:cs="Arial"/>
          <w:szCs w:val="20"/>
        </w:rPr>
        <w:t>no valor correspondente ao fornecimento do objeto, no prazo e forma estabelecidos no Edital e seus anexos;</w:t>
      </w:r>
    </w:p>
    <w:p w:rsidR="00BF2FF7" w:rsidRPr="009A2449" w:rsidRDefault="00BF2FF7" w:rsidP="00BF2FF7">
      <w:pPr>
        <w:numPr>
          <w:ilvl w:val="1"/>
          <w:numId w:val="7"/>
        </w:numPr>
        <w:spacing w:before="120" w:after="120" w:line="276" w:lineRule="auto"/>
        <w:ind w:left="425" w:firstLine="0"/>
        <w:jc w:val="both"/>
        <w:rPr>
          <w:rFonts w:cs="Arial"/>
          <w:b/>
          <w:color w:val="000000"/>
          <w:szCs w:val="20"/>
        </w:rPr>
      </w:pPr>
      <w:r w:rsidRPr="009A2449">
        <w:rPr>
          <w:rFonts w:cs="Arial"/>
          <w:szCs w:val="20"/>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BF2FF7" w:rsidRPr="009A2449" w:rsidRDefault="00BF2FF7" w:rsidP="00BF2FF7">
      <w:pPr>
        <w:pStyle w:val="Nivel10"/>
        <w:numPr>
          <w:ilvl w:val="0"/>
          <w:numId w:val="7"/>
        </w:numPr>
        <w:ind w:left="360"/>
      </w:pPr>
      <w:r w:rsidRPr="009A2449">
        <w:t>OBRIGAÇÕES DA CONTRATADA</w:t>
      </w:r>
    </w:p>
    <w:p w:rsidR="00BF2FF7" w:rsidRPr="009A2449" w:rsidRDefault="00BF2FF7" w:rsidP="00BF2FF7">
      <w:pPr>
        <w:numPr>
          <w:ilvl w:val="1"/>
          <w:numId w:val="7"/>
        </w:numPr>
        <w:spacing w:before="120" w:after="120" w:line="276" w:lineRule="auto"/>
        <w:ind w:left="425" w:firstLine="0"/>
        <w:jc w:val="both"/>
        <w:rPr>
          <w:rFonts w:cs="Arial"/>
          <w:b/>
          <w:color w:val="000000"/>
          <w:szCs w:val="20"/>
        </w:rPr>
      </w:pPr>
      <w:r w:rsidRPr="009A2449">
        <w:rPr>
          <w:rFonts w:cs="Arial"/>
          <w:szCs w:val="20"/>
        </w:rPr>
        <w:t>A Contratada deve cumprir todas as obrigações constantes no Edital, seus anexos e sua proposta, assumindo como exclusivamente seus os riscos e as despesas decorrentes da boa e perfeita execução do objeto e, ainda:</w:t>
      </w:r>
    </w:p>
    <w:p w:rsidR="00BF2FF7" w:rsidRPr="00E77784" w:rsidRDefault="00BF2FF7" w:rsidP="00BF2FF7">
      <w:pPr>
        <w:numPr>
          <w:ilvl w:val="2"/>
          <w:numId w:val="7"/>
        </w:numPr>
        <w:spacing w:before="120" w:after="120" w:line="276" w:lineRule="auto"/>
        <w:ind w:left="1134" w:firstLine="0"/>
        <w:jc w:val="both"/>
        <w:rPr>
          <w:rFonts w:cs="Arial"/>
          <w:b/>
          <w:szCs w:val="20"/>
        </w:rPr>
      </w:pPr>
      <w:proofErr w:type="gramStart"/>
      <w:r w:rsidRPr="00E77784">
        <w:rPr>
          <w:rFonts w:cs="Arial"/>
          <w:szCs w:val="20"/>
        </w:rPr>
        <w:t>efetuar</w:t>
      </w:r>
      <w:proofErr w:type="gramEnd"/>
      <w:r w:rsidRPr="00E77784">
        <w:rPr>
          <w:rFonts w:cs="Arial"/>
          <w:szCs w:val="20"/>
        </w:rPr>
        <w:t xml:space="preserve"> a entrega do objeto em perfeitas condições, conforme especificações, prazo e local constantes no Termo de Referência e seus anexos, acompanhado da respectiva nota fiscal, na qual constarão as indicações referentes a: </w:t>
      </w:r>
      <w:r w:rsidRPr="00E77784">
        <w:rPr>
          <w:rFonts w:cs="Arial"/>
          <w:i/>
          <w:szCs w:val="20"/>
        </w:rPr>
        <w:t>marca, fabricante, modelo, procedência e prazo de garantia ou validade;</w:t>
      </w:r>
    </w:p>
    <w:p w:rsidR="00BF2FF7" w:rsidRPr="009A2449" w:rsidRDefault="00BF2FF7" w:rsidP="00BF2FF7">
      <w:pPr>
        <w:numPr>
          <w:ilvl w:val="2"/>
          <w:numId w:val="7"/>
        </w:numPr>
        <w:spacing w:before="120" w:after="120" w:line="276" w:lineRule="auto"/>
        <w:ind w:left="1134" w:firstLine="0"/>
        <w:jc w:val="both"/>
        <w:rPr>
          <w:rFonts w:cs="Arial"/>
          <w:szCs w:val="20"/>
        </w:rPr>
      </w:pPr>
      <w:proofErr w:type="gramStart"/>
      <w:r w:rsidRPr="009A2449">
        <w:rPr>
          <w:rFonts w:cs="Arial"/>
          <w:szCs w:val="20"/>
        </w:rPr>
        <w:t>responsabilizar</w:t>
      </w:r>
      <w:proofErr w:type="gramEnd"/>
      <w:r w:rsidRPr="009A2449">
        <w:rPr>
          <w:rFonts w:cs="Arial"/>
          <w:szCs w:val="20"/>
        </w:rPr>
        <w:t>-se pelos vícios e danos decorrentes do objeto, de acordo com os artigos 12, 13 e 17 a 27, do Código de Defesa do Consumidor (Lei nº 8.078, de 1990);</w:t>
      </w:r>
    </w:p>
    <w:p w:rsidR="00BF2FF7" w:rsidRPr="009A2449" w:rsidRDefault="00BF2FF7" w:rsidP="00BF2FF7">
      <w:pPr>
        <w:numPr>
          <w:ilvl w:val="2"/>
          <w:numId w:val="7"/>
        </w:numPr>
        <w:spacing w:before="120" w:after="120" w:line="276" w:lineRule="auto"/>
        <w:ind w:left="1134" w:firstLine="0"/>
        <w:jc w:val="both"/>
        <w:rPr>
          <w:rFonts w:cs="Arial"/>
          <w:szCs w:val="20"/>
        </w:rPr>
      </w:pPr>
      <w:proofErr w:type="gramStart"/>
      <w:r w:rsidRPr="009A2449">
        <w:rPr>
          <w:rFonts w:cs="Arial"/>
          <w:szCs w:val="20"/>
        </w:rPr>
        <w:t>substituir</w:t>
      </w:r>
      <w:proofErr w:type="gramEnd"/>
      <w:r w:rsidRPr="009A2449">
        <w:rPr>
          <w:rFonts w:cs="Arial"/>
          <w:szCs w:val="20"/>
        </w:rPr>
        <w:t>, reparar ou corrigir, às suas expensas, no prazo fixado neste Termo de Referência, o objeto com avarias ou defeitos;</w:t>
      </w:r>
    </w:p>
    <w:p w:rsidR="00BF2FF7" w:rsidRPr="009A2449" w:rsidRDefault="00BF2FF7" w:rsidP="00BF2FF7">
      <w:pPr>
        <w:numPr>
          <w:ilvl w:val="2"/>
          <w:numId w:val="7"/>
        </w:numPr>
        <w:spacing w:before="120" w:after="120" w:line="276" w:lineRule="auto"/>
        <w:ind w:left="1134" w:firstLine="0"/>
        <w:jc w:val="both"/>
        <w:rPr>
          <w:rFonts w:cs="Arial"/>
          <w:szCs w:val="20"/>
        </w:rPr>
      </w:pPr>
      <w:proofErr w:type="gramStart"/>
      <w:r w:rsidRPr="009A2449">
        <w:rPr>
          <w:rFonts w:cs="Arial"/>
          <w:szCs w:val="20"/>
        </w:rPr>
        <w:t>comunicar</w:t>
      </w:r>
      <w:proofErr w:type="gramEnd"/>
      <w:r w:rsidRPr="009A2449">
        <w:rPr>
          <w:rFonts w:cs="Arial"/>
          <w:szCs w:val="20"/>
        </w:rPr>
        <w:t xml:space="preserve"> à Contratante, no prazo máximo de 24 (vinte e quatro) horas que antecede a data da entrega, os motivos que impossibilitem o cumprimento do prazo previsto, com a devida comprovação;</w:t>
      </w:r>
    </w:p>
    <w:p w:rsidR="00BF2FF7" w:rsidRPr="009A2449" w:rsidRDefault="00BF2FF7" w:rsidP="00BF2FF7">
      <w:pPr>
        <w:numPr>
          <w:ilvl w:val="2"/>
          <w:numId w:val="7"/>
        </w:numPr>
        <w:spacing w:before="120" w:after="120" w:line="276" w:lineRule="auto"/>
        <w:ind w:left="1134" w:firstLine="0"/>
        <w:jc w:val="both"/>
        <w:rPr>
          <w:rFonts w:cs="Arial"/>
          <w:szCs w:val="20"/>
        </w:rPr>
      </w:pPr>
      <w:proofErr w:type="gramStart"/>
      <w:r w:rsidRPr="009A2449">
        <w:rPr>
          <w:rFonts w:cs="Arial"/>
          <w:szCs w:val="20"/>
        </w:rPr>
        <w:t>manter</w:t>
      </w:r>
      <w:proofErr w:type="gramEnd"/>
      <w:r w:rsidRPr="009A2449">
        <w:rPr>
          <w:rFonts w:cs="Arial"/>
          <w:szCs w:val="20"/>
        </w:rPr>
        <w:t>, durante toda a execução do contrato, em compatibilidade com as obrigações assumidas, todas as condições de habilitação e qualificação exigidas na licitação;</w:t>
      </w:r>
    </w:p>
    <w:p w:rsidR="00BF2FF7" w:rsidRPr="009A2449" w:rsidRDefault="00BF2FF7" w:rsidP="00BF2FF7">
      <w:pPr>
        <w:numPr>
          <w:ilvl w:val="2"/>
          <w:numId w:val="7"/>
        </w:numPr>
        <w:spacing w:before="120" w:after="120" w:line="276" w:lineRule="auto"/>
        <w:ind w:left="1134" w:firstLine="0"/>
        <w:jc w:val="both"/>
        <w:rPr>
          <w:rFonts w:cs="Arial"/>
          <w:szCs w:val="20"/>
        </w:rPr>
      </w:pPr>
      <w:proofErr w:type="gramStart"/>
      <w:r w:rsidRPr="009A2449">
        <w:rPr>
          <w:rFonts w:cs="Arial"/>
          <w:szCs w:val="20"/>
        </w:rPr>
        <w:t>indicar</w:t>
      </w:r>
      <w:proofErr w:type="gramEnd"/>
      <w:r w:rsidRPr="009A2449">
        <w:rPr>
          <w:rFonts w:cs="Arial"/>
          <w:szCs w:val="20"/>
        </w:rPr>
        <w:t xml:space="preserve"> preposto para representá-la durante a execução do contrato.</w:t>
      </w:r>
    </w:p>
    <w:p w:rsidR="00BF2FF7" w:rsidRPr="00E77784" w:rsidRDefault="00BF2FF7" w:rsidP="00BF2FF7">
      <w:pPr>
        <w:numPr>
          <w:ilvl w:val="2"/>
          <w:numId w:val="7"/>
        </w:numPr>
        <w:spacing w:before="120" w:after="120" w:line="276" w:lineRule="auto"/>
        <w:ind w:left="1134" w:firstLine="0"/>
        <w:jc w:val="both"/>
        <w:rPr>
          <w:rFonts w:cs="Arial"/>
          <w:szCs w:val="20"/>
        </w:rPr>
      </w:pPr>
      <w:proofErr w:type="gramStart"/>
      <w:r w:rsidRPr="009A2449">
        <w:rPr>
          <w:rFonts w:cs="Arial"/>
          <w:szCs w:val="20"/>
        </w:rPr>
        <w:t>promover</w:t>
      </w:r>
      <w:proofErr w:type="gramEnd"/>
      <w:r w:rsidRPr="009A2449">
        <w:rPr>
          <w:rFonts w:cs="Arial"/>
          <w:szCs w:val="20"/>
        </w:rPr>
        <w:t xml:space="preserve"> a destinação final ambientalmente adequada, sempre que a legislação assim o exigir, como nos casos de pneus, pilhas e baterias, etc....</w:t>
      </w:r>
    </w:p>
    <w:p w:rsidR="00BF2FF7" w:rsidRPr="009A2449" w:rsidRDefault="00BF2FF7" w:rsidP="00BF2FF7">
      <w:pPr>
        <w:pStyle w:val="Nivel10"/>
        <w:numPr>
          <w:ilvl w:val="0"/>
          <w:numId w:val="7"/>
        </w:numPr>
        <w:ind w:left="360"/>
      </w:pPr>
      <w:r w:rsidRPr="009A2449">
        <w:t>DA SUBCONTRATAÇÃO</w:t>
      </w:r>
    </w:p>
    <w:p w:rsidR="00BF2FF7" w:rsidRPr="00E77784" w:rsidRDefault="00BF2FF7" w:rsidP="00BF2FF7">
      <w:pPr>
        <w:pStyle w:val="PargrafodaLista"/>
        <w:numPr>
          <w:ilvl w:val="1"/>
          <w:numId w:val="7"/>
        </w:numPr>
        <w:spacing w:before="120" w:after="120" w:line="276" w:lineRule="auto"/>
        <w:ind w:left="716"/>
        <w:jc w:val="both"/>
        <w:rPr>
          <w:rFonts w:cs="Arial"/>
          <w:i/>
          <w:szCs w:val="20"/>
        </w:rPr>
      </w:pPr>
      <w:r w:rsidRPr="00E77784">
        <w:rPr>
          <w:rFonts w:cs="Arial"/>
          <w:i/>
          <w:szCs w:val="20"/>
        </w:rPr>
        <w:t xml:space="preserve">Não </w:t>
      </w:r>
      <w:r w:rsidRPr="00E77784">
        <w:rPr>
          <w:i/>
          <w:szCs w:val="20"/>
        </w:rPr>
        <w:t>será</w:t>
      </w:r>
      <w:r w:rsidRPr="00E77784">
        <w:rPr>
          <w:rFonts w:cs="Arial"/>
          <w:i/>
          <w:szCs w:val="20"/>
        </w:rPr>
        <w:t xml:space="preserve"> admitida a subcontratação do objeto licitatório.</w:t>
      </w:r>
    </w:p>
    <w:p w:rsidR="00BF2FF7" w:rsidRPr="009A2449" w:rsidRDefault="00BF2FF7" w:rsidP="00BF2FF7">
      <w:pPr>
        <w:pStyle w:val="Nivel10"/>
        <w:numPr>
          <w:ilvl w:val="0"/>
          <w:numId w:val="7"/>
        </w:numPr>
        <w:ind w:left="360"/>
        <w:rPr>
          <w:lang w:eastAsia="en-US"/>
        </w:rPr>
      </w:pPr>
      <w:r w:rsidRPr="009A2449">
        <w:rPr>
          <w:lang w:eastAsia="en-US"/>
        </w:rPr>
        <w:t xml:space="preserve">DO CONTROLE </w:t>
      </w:r>
      <w:r w:rsidRPr="009A2449">
        <w:rPr>
          <w:color w:val="auto"/>
          <w:lang w:eastAsia="en-US"/>
        </w:rPr>
        <w:t xml:space="preserve">E FISCALIZAÇÃO DA </w:t>
      </w:r>
      <w:r w:rsidRPr="009A2449">
        <w:rPr>
          <w:lang w:eastAsia="en-US"/>
        </w:rPr>
        <w:t>EXECUÇÃO</w:t>
      </w:r>
    </w:p>
    <w:p w:rsidR="00BF2FF7" w:rsidRPr="009A2449" w:rsidRDefault="00BF2FF7" w:rsidP="00BF2FF7">
      <w:pPr>
        <w:numPr>
          <w:ilvl w:val="1"/>
          <w:numId w:val="7"/>
        </w:numPr>
        <w:spacing w:before="120" w:after="120" w:line="276" w:lineRule="auto"/>
        <w:ind w:left="425" w:firstLine="0"/>
        <w:jc w:val="both"/>
        <w:rPr>
          <w:rFonts w:cs="Arial"/>
        </w:rPr>
      </w:pPr>
      <w:r w:rsidRPr="009A2449">
        <w:rPr>
          <w:rFonts w:cs="Arial"/>
          <w:color w:val="000000"/>
          <w:szCs w:val="20"/>
        </w:rPr>
        <w:t xml:space="preserve">Nos termos do art. 67 Lei nº 8.666, de 1993, será designado representante para acompanhar e fiscalizar a entrega dos bens, anotando em registro próprio todas as ocorrências relacionadas com a execução e determinando o que for necessário à regularização de falhas ou </w:t>
      </w:r>
      <w:proofErr w:type="spellStart"/>
      <w:r>
        <w:t>ou</w:t>
      </w:r>
      <w:proofErr w:type="spellEnd"/>
      <w:r>
        <w:t xml:space="preserve"> defeitos observados e encaminhando os apontamentos à autoridade competente para as providências cabíveis.</w:t>
      </w:r>
    </w:p>
    <w:p w:rsidR="00BF2FF7" w:rsidRPr="009A2449" w:rsidRDefault="00BF2FF7" w:rsidP="00BF2FF7">
      <w:pPr>
        <w:numPr>
          <w:ilvl w:val="1"/>
          <w:numId w:val="7"/>
        </w:numPr>
        <w:spacing w:before="120" w:after="120" w:line="276" w:lineRule="auto"/>
        <w:ind w:left="425" w:firstLine="0"/>
        <w:jc w:val="both"/>
        <w:rPr>
          <w:rFonts w:cs="Arial"/>
          <w:color w:val="000000"/>
          <w:szCs w:val="20"/>
        </w:rPr>
      </w:pPr>
      <w:r w:rsidRPr="009A2449">
        <w:rPr>
          <w:rFonts w:cs="Arial"/>
          <w:color w:val="000000"/>
          <w:szCs w:val="20"/>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BF2FF7" w:rsidRPr="009A2449" w:rsidRDefault="00BF2FF7" w:rsidP="00BF2FF7">
      <w:pPr>
        <w:numPr>
          <w:ilvl w:val="1"/>
          <w:numId w:val="7"/>
        </w:numPr>
        <w:spacing w:before="120" w:after="120" w:line="276" w:lineRule="auto"/>
        <w:ind w:left="425" w:firstLine="0"/>
        <w:jc w:val="both"/>
        <w:rPr>
          <w:rFonts w:cs="Arial"/>
          <w:color w:val="000000"/>
          <w:szCs w:val="20"/>
        </w:rPr>
      </w:pPr>
      <w:r w:rsidRPr="009A2449">
        <w:rPr>
          <w:rFonts w:cs="Arial"/>
          <w:color w:val="00000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BF2FF7" w:rsidRPr="009A2449" w:rsidRDefault="00BF2FF7" w:rsidP="00BF2FF7">
      <w:pPr>
        <w:pStyle w:val="Nivel10"/>
        <w:numPr>
          <w:ilvl w:val="0"/>
          <w:numId w:val="7"/>
        </w:numPr>
        <w:ind w:left="360"/>
      </w:pPr>
      <w:r w:rsidRPr="009A2449">
        <w:t>DO PAGAMENTO</w:t>
      </w:r>
    </w:p>
    <w:p w:rsidR="00BF2FF7" w:rsidRPr="009A2449" w:rsidRDefault="00BF2FF7" w:rsidP="00BF2FF7">
      <w:pPr>
        <w:pStyle w:val="PargrafodaLista"/>
        <w:numPr>
          <w:ilvl w:val="1"/>
          <w:numId w:val="7"/>
        </w:numPr>
        <w:spacing w:before="120" w:after="120" w:line="276" w:lineRule="auto"/>
        <w:ind w:left="716"/>
        <w:contextualSpacing w:val="0"/>
        <w:jc w:val="both"/>
        <w:rPr>
          <w:rFonts w:cs="Arial"/>
          <w:color w:val="000000"/>
          <w:szCs w:val="20"/>
        </w:rPr>
      </w:pPr>
      <w:r w:rsidRPr="009A2449">
        <w:rPr>
          <w:rFonts w:cs="Arial"/>
          <w:color w:val="000000"/>
          <w:szCs w:val="20"/>
        </w:rPr>
        <w:t xml:space="preserve">O pagamento será realizado no prazo máximo de até </w:t>
      </w:r>
      <w:r>
        <w:rPr>
          <w:rFonts w:cs="Arial"/>
          <w:color w:val="000000"/>
          <w:szCs w:val="20"/>
        </w:rPr>
        <w:t>10 (dez)</w:t>
      </w:r>
      <w:r w:rsidRPr="009A2449">
        <w:rPr>
          <w:rFonts w:cs="Arial"/>
          <w:color w:val="FF0000"/>
          <w:szCs w:val="20"/>
        </w:rPr>
        <w:t xml:space="preserve"> </w:t>
      </w:r>
      <w:r w:rsidRPr="009A2449">
        <w:rPr>
          <w:rFonts w:cs="Arial"/>
          <w:color w:val="000000"/>
          <w:szCs w:val="20"/>
        </w:rPr>
        <w:t>dias, contados a partir do recebimento da Nota Fiscal ou Fatura, através de ordem bancária, para crédito em banco, agência e conta corrente indicados pelo contratado.</w:t>
      </w:r>
    </w:p>
    <w:p w:rsidR="00BF2FF7" w:rsidRPr="009A2449" w:rsidRDefault="00BF2FF7" w:rsidP="00BF2FF7">
      <w:pPr>
        <w:pStyle w:val="PargrafodaLista"/>
        <w:numPr>
          <w:ilvl w:val="1"/>
          <w:numId w:val="7"/>
        </w:numPr>
        <w:spacing w:before="120" w:after="120" w:line="276" w:lineRule="auto"/>
        <w:ind w:left="716"/>
        <w:contextualSpacing w:val="0"/>
        <w:jc w:val="both"/>
        <w:rPr>
          <w:rFonts w:cs="Arial"/>
          <w:strike/>
          <w:color w:val="000000"/>
        </w:rPr>
      </w:pPr>
      <w:r w:rsidRPr="009A2449">
        <w:rPr>
          <w:rFonts w:cs="Arial"/>
          <w:color w:val="000000"/>
          <w:szCs w:val="20"/>
        </w:rPr>
        <w:t>Considera-se ocorrido o recebimento da nota fiscal ou fatura quando o órgão contratante atestar a execução do objeto do contrato.</w:t>
      </w:r>
    </w:p>
    <w:p w:rsidR="00BF2FF7" w:rsidRPr="009A2449" w:rsidRDefault="00BF2FF7" w:rsidP="00BF2FF7">
      <w:pPr>
        <w:pStyle w:val="PargrafodaLista"/>
        <w:numPr>
          <w:ilvl w:val="1"/>
          <w:numId w:val="7"/>
        </w:numPr>
        <w:spacing w:before="120" w:after="120" w:line="276" w:lineRule="auto"/>
        <w:ind w:left="425" w:firstLine="0"/>
        <w:contextualSpacing w:val="0"/>
        <w:jc w:val="both"/>
        <w:rPr>
          <w:rFonts w:cs="Arial"/>
          <w:color w:val="000000"/>
          <w:szCs w:val="20"/>
        </w:rPr>
      </w:pPr>
      <w:r w:rsidRPr="009A2449">
        <w:rPr>
          <w:rFonts w:cs="Arial"/>
          <w:color w:val="00000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BF2FF7" w:rsidRPr="009A2449" w:rsidRDefault="00BF2FF7" w:rsidP="00BF2FF7">
      <w:pPr>
        <w:numPr>
          <w:ilvl w:val="1"/>
          <w:numId w:val="7"/>
        </w:numPr>
        <w:spacing w:before="120" w:after="120" w:line="276" w:lineRule="auto"/>
        <w:ind w:left="716"/>
        <w:jc w:val="both"/>
        <w:rPr>
          <w:rFonts w:cs="Arial"/>
          <w:szCs w:val="20"/>
        </w:rPr>
      </w:pPr>
      <w:r w:rsidRPr="009A2449">
        <w:rPr>
          <w:rFonts w:cs="Arial"/>
          <w:szCs w:val="20"/>
        </w:rPr>
        <w:t>Será considerada data do pagamento o dia em que constar como emitida a ordem bancária para pagamento.</w:t>
      </w:r>
    </w:p>
    <w:p w:rsidR="00BF2FF7" w:rsidRPr="00631099" w:rsidRDefault="00BF2FF7" w:rsidP="00BF2FF7">
      <w:pPr>
        <w:pStyle w:val="PargrafodaLista"/>
        <w:numPr>
          <w:ilvl w:val="1"/>
          <w:numId w:val="7"/>
        </w:numPr>
        <w:spacing w:before="120" w:after="120" w:line="276" w:lineRule="auto"/>
        <w:ind w:left="425" w:firstLine="0"/>
        <w:contextualSpacing w:val="0"/>
        <w:jc w:val="both"/>
      </w:pPr>
      <w:r w:rsidRPr="00631099">
        <w:rPr>
          <w:rFonts w:cs="Arial"/>
          <w:szCs w:val="20"/>
        </w:rPr>
        <w:t>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rsidR="00BF2FF7" w:rsidRPr="009A2449" w:rsidRDefault="00BF2FF7" w:rsidP="00BF2FF7">
      <w:pPr>
        <w:pStyle w:val="Nivel10"/>
        <w:numPr>
          <w:ilvl w:val="0"/>
          <w:numId w:val="7"/>
        </w:numPr>
        <w:ind w:left="360"/>
      </w:pPr>
      <w:r w:rsidRPr="009A2449">
        <w:t xml:space="preserve">DO REAJUSTE </w:t>
      </w:r>
    </w:p>
    <w:p w:rsidR="00BF2FF7" w:rsidRPr="009A2449" w:rsidRDefault="00BF2FF7" w:rsidP="00BF2FF7">
      <w:pPr>
        <w:numPr>
          <w:ilvl w:val="1"/>
          <w:numId w:val="7"/>
        </w:numPr>
        <w:spacing w:before="120" w:after="120" w:line="276" w:lineRule="auto"/>
        <w:ind w:left="425" w:firstLine="0"/>
        <w:jc w:val="both"/>
        <w:rPr>
          <w:rFonts w:cs="Arial"/>
          <w:szCs w:val="20"/>
        </w:rPr>
      </w:pPr>
      <w:r w:rsidRPr="009A2449">
        <w:rPr>
          <w:rFonts w:cs="Arial"/>
          <w:szCs w:val="20"/>
        </w:rPr>
        <w:t>Os preços inicialmente contratados são fixos e irreajustáveis no prazo de um ano contado da data limite para a apresentação das propostas.</w:t>
      </w:r>
    </w:p>
    <w:p w:rsidR="00BF2FF7" w:rsidRPr="009A2449" w:rsidRDefault="00BF2FF7" w:rsidP="00BF2FF7">
      <w:pPr>
        <w:pStyle w:val="Nivel10"/>
        <w:numPr>
          <w:ilvl w:val="0"/>
          <w:numId w:val="7"/>
        </w:numPr>
        <w:ind w:left="357" w:hanging="357"/>
      </w:pPr>
      <w:r w:rsidRPr="009A2449">
        <w:t>DAS SANÇÕES ADMINISTRATIVAS</w:t>
      </w:r>
    </w:p>
    <w:p w:rsidR="00BF2FF7" w:rsidRPr="00C8043D" w:rsidRDefault="00BF2FF7" w:rsidP="00BF2FF7">
      <w:pPr>
        <w:spacing w:line="360" w:lineRule="auto"/>
        <w:jc w:val="both"/>
      </w:pPr>
      <w:r w:rsidRPr="00C8043D">
        <w:rPr>
          <w:rFonts w:cs="Arial"/>
          <w:szCs w:val="20"/>
        </w:rPr>
        <w:t>1</w:t>
      </w:r>
      <w:r w:rsidR="003E0D16">
        <w:rPr>
          <w:rFonts w:cs="Arial"/>
          <w:szCs w:val="20"/>
        </w:rPr>
        <w:t>1</w:t>
      </w:r>
      <w:r w:rsidRPr="00C8043D">
        <w:rPr>
          <w:rFonts w:cs="Arial"/>
          <w:szCs w:val="20"/>
        </w:rPr>
        <w:t>.</w:t>
      </w:r>
      <w:r w:rsidRPr="00C8043D">
        <w:t>1. A recusa do adjudicatário em entregar os itens no prazo estabelecido pelo MUNICÍPIO, bem como o atraso, caracterizará descumprimento da obrigação assumida e permitirá a aplicação das seguintes sanções pelo MUNICÍPIO:</w:t>
      </w:r>
    </w:p>
    <w:p w:rsidR="00BF2FF7" w:rsidRPr="00C8043D" w:rsidRDefault="003E0D16" w:rsidP="00BF2FF7">
      <w:pPr>
        <w:spacing w:line="360" w:lineRule="auto"/>
        <w:jc w:val="both"/>
      </w:pPr>
      <w:r>
        <w:t>11</w:t>
      </w:r>
      <w:r w:rsidR="00BF2FF7" w:rsidRPr="00C8043D">
        <w:t>.1.1.</w:t>
      </w:r>
      <w:r w:rsidR="00BF2FF7" w:rsidRPr="00C8043D">
        <w:tab/>
      </w:r>
      <w:proofErr w:type="gramStart"/>
      <w:r w:rsidR="00BF2FF7" w:rsidRPr="00C8043D">
        <w:t>advertência</w:t>
      </w:r>
      <w:proofErr w:type="gramEnd"/>
      <w:r w:rsidR="00BF2FF7" w:rsidRPr="00C8043D">
        <w:t>, que será aplicada sempre por escrito;</w:t>
      </w:r>
    </w:p>
    <w:p w:rsidR="00BF2FF7" w:rsidRPr="00C8043D" w:rsidRDefault="003E0D16" w:rsidP="00BF2FF7">
      <w:pPr>
        <w:spacing w:line="360" w:lineRule="auto"/>
        <w:jc w:val="both"/>
      </w:pPr>
      <w:r>
        <w:t>11</w:t>
      </w:r>
      <w:r w:rsidR="00BF2FF7" w:rsidRPr="00C8043D">
        <w:t>.1.2.</w:t>
      </w:r>
      <w:r w:rsidR="00BF2FF7" w:rsidRPr="00C8043D">
        <w:tab/>
      </w:r>
      <w:proofErr w:type="gramStart"/>
      <w:r w:rsidR="00BF2FF7" w:rsidRPr="00C8043D">
        <w:t>multas</w:t>
      </w:r>
      <w:proofErr w:type="gramEnd"/>
      <w:r w:rsidR="00BF2FF7" w:rsidRPr="00C8043D">
        <w:t>;</w:t>
      </w:r>
    </w:p>
    <w:p w:rsidR="00BF2FF7" w:rsidRPr="00C8043D" w:rsidRDefault="003E0D16" w:rsidP="00BF2FF7">
      <w:pPr>
        <w:spacing w:line="360" w:lineRule="auto"/>
        <w:jc w:val="both"/>
      </w:pPr>
      <w:r>
        <w:t>11</w:t>
      </w:r>
      <w:r w:rsidR="00BF2FF7" w:rsidRPr="00C8043D">
        <w:t>.1.3.</w:t>
      </w:r>
      <w:r w:rsidR="00BF2FF7" w:rsidRPr="00C8043D">
        <w:tab/>
      </w:r>
      <w:proofErr w:type="gramStart"/>
      <w:r w:rsidR="00BF2FF7" w:rsidRPr="00C8043D">
        <w:t>suspensão</w:t>
      </w:r>
      <w:proofErr w:type="gramEnd"/>
      <w:r w:rsidR="00BF2FF7" w:rsidRPr="00C8043D">
        <w:t xml:space="preserve"> temporária do direito de licitar com o Município de Presidente Olegário; </w:t>
      </w:r>
    </w:p>
    <w:p w:rsidR="00BF2FF7" w:rsidRPr="00C8043D" w:rsidRDefault="003E0D16" w:rsidP="00BF2FF7">
      <w:pPr>
        <w:spacing w:line="360" w:lineRule="auto"/>
        <w:jc w:val="both"/>
      </w:pPr>
      <w:r>
        <w:t>11</w:t>
      </w:r>
      <w:r w:rsidR="00BF2FF7" w:rsidRPr="00C8043D">
        <w:t xml:space="preserve">.1.4. </w:t>
      </w:r>
      <w:proofErr w:type="gramStart"/>
      <w:r w:rsidR="00BF2FF7" w:rsidRPr="00C8043D">
        <w:t>indenização</w:t>
      </w:r>
      <w:proofErr w:type="gramEnd"/>
      <w:r w:rsidR="00BF2FF7" w:rsidRPr="00C8043D">
        <w:t xml:space="preserve"> ao MUNICÍPIO da diferença de custo para aquisição dos serviços de outro licitante;</w:t>
      </w:r>
    </w:p>
    <w:p w:rsidR="00BF2FF7" w:rsidRPr="00C8043D" w:rsidRDefault="003E0D16" w:rsidP="00BF2FF7">
      <w:pPr>
        <w:spacing w:line="360" w:lineRule="auto"/>
        <w:jc w:val="both"/>
      </w:pPr>
      <w:r>
        <w:t>11</w:t>
      </w:r>
      <w:r w:rsidR="00BF2FF7" w:rsidRPr="00C8043D">
        <w:t xml:space="preserve">.1.5. </w:t>
      </w:r>
      <w:proofErr w:type="gramStart"/>
      <w:r w:rsidR="00BF2FF7" w:rsidRPr="00C8043D">
        <w:t>declaração</w:t>
      </w:r>
      <w:proofErr w:type="gramEnd"/>
      <w:r w:rsidR="00BF2FF7" w:rsidRPr="00C8043D">
        <w:t xml:space="preserve"> de inidoneidade para licitar e contratar com a Administração Pública, no prazo não superior a cinco anos.</w:t>
      </w:r>
    </w:p>
    <w:p w:rsidR="00BF2FF7" w:rsidRPr="00C8043D" w:rsidRDefault="003E0D16" w:rsidP="00BF2FF7">
      <w:pPr>
        <w:spacing w:line="360" w:lineRule="auto"/>
        <w:jc w:val="both"/>
      </w:pPr>
      <w:r>
        <w:t>11</w:t>
      </w:r>
      <w:r w:rsidR="00BF2FF7" w:rsidRPr="00C8043D">
        <w:t>.2. Será aplicada multa a razão de 0,3% (três décimos por cento) so</w:t>
      </w:r>
      <w:r w:rsidR="00D15D09">
        <w:t>bre o valor total do produto</w:t>
      </w:r>
      <w:r w:rsidR="00BF2FF7" w:rsidRPr="00C8043D">
        <w:t>, por dia de atraso na inexecução do contrato;</w:t>
      </w:r>
    </w:p>
    <w:p w:rsidR="00BF2FF7" w:rsidRPr="00C8043D" w:rsidRDefault="003E0D16" w:rsidP="00BF2FF7">
      <w:pPr>
        <w:spacing w:line="360" w:lineRule="auto"/>
        <w:jc w:val="both"/>
      </w:pPr>
      <w:r>
        <w:t>11</w:t>
      </w:r>
      <w:r w:rsidR="00BF2FF7" w:rsidRPr="00C8043D">
        <w:t>.3. Será aplicada multa a razão de 3,0% (três por cento) sobre o valor total da contratação, por inexecução parcial das obrigações contratuais;</w:t>
      </w:r>
    </w:p>
    <w:p w:rsidR="00BF2FF7" w:rsidRPr="00C8043D" w:rsidRDefault="003E0D16" w:rsidP="00BF2FF7">
      <w:pPr>
        <w:spacing w:line="360" w:lineRule="auto"/>
        <w:jc w:val="both"/>
      </w:pPr>
      <w:r>
        <w:t>11</w:t>
      </w:r>
      <w:r w:rsidR="00BF2FF7" w:rsidRPr="00C8043D">
        <w:t>.4. O valor máximo das multas não poderá exceder, cumulativamente, a 10% (dez por cento) do valor da aquisição;</w:t>
      </w:r>
    </w:p>
    <w:p w:rsidR="00BF2FF7" w:rsidRPr="00C8043D" w:rsidRDefault="00BF2FF7" w:rsidP="00BF2FF7">
      <w:pPr>
        <w:spacing w:line="360" w:lineRule="auto"/>
        <w:jc w:val="both"/>
      </w:pPr>
      <w:r w:rsidRPr="00C8043D">
        <w:t>1</w:t>
      </w:r>
      <w:r w:rsidR="003E0D16">
        <w:t>1</w:t>
      </w:r>
      <w:r w:rsidRPr="00C8043D">
        <w:t>.5. As sanções previstas neste capítulo poderão ser aplicadas cumulativamente, ou não, de acordo com a gravidade da infração, facultada ampla defesa ao LICITANTE, no prazo de cinco dias úteis a contar da intimação do ato;</w:t>
      </w:r>
    </w:p>
    <w:p w:rsidR="00BF2FF7" w:rsidRPr="00C8043D" w:rsidRDefault="003E0D16" w:rsidP="00BF2FF7">
      <w:pPr>
        <w:spacing w:line="360" w:lineRule="auto"/>
        <w:jc w:val="both"/>
      </w:pPr>
      <w:r>
        <w:t>11</w:t>
      </w:r>
      <w:r w:rsidR="00BF2FF7" w:rsidRPr="00C8043D">
        <w:t>.6.</w:t>
      </w:r>
      <w:r w:rsidR="00BF2FF7" w:rsidRPr="00C8043D">
        <w:tab/>
        <w:t>Extensão das penalidades:</w:t>
      </w:r>
    </w:p>
    <w:p w:rsidR="00BF2FF7" w:rsidRPr="00C8043D" w:rsidRDefault="003E0D16" w:rsidP="00BF2FF7">
      <w:pPr>
        <w:spacing w:line="360" w:lineRule="auto"/>
        <w:jc w:val="both"/>
      </w:pPr>
      <w:r>
        <w:t>11</w:t>
      </w:r>
      <w:r w:rsidR="00BF2FF7" w:rsidRPr="00C8043D">
        <w:t>.6.1.</w:t>
      </w:r>
      <w:r w:rsidR="00BF2FF7" w:rsidRPr="00C8043D">
        <w:tab/>
        <w:t>A sanção de suspensão de participar em licitação e contratar com a Administração Pública poderá ser também aplicada àqueles que:</w:t>
      </w:r>
    </w:p>
    <w:p w:rsidR="00BF2FF7" w:rsidRPr="00C8043D" w:rsidRDefault="00BF2FF7" w:rsidP="00BF2FF7">
      <w:pPr>
        <w:spacing w:line="360" w:lineRule="auto"/>
        <w:jc w:val="both"/>
      </w:pPr>
      <w:r w:rsidRPr="00C8043D">
        <w:t>a)</w:t>
      </w:r>
      <w:r w:rsidRPr="00C8043D">
        <w:tab/>
        <w:t>retardarem a execução do pregão;</w:t>
      </w:r>
    </w:p>
    <w:p w:rsidR="00BF2FF7" w:rsidRPr="00AE5C0E" w:rsidRDefault="00BF2FF7" w:rsidP="00BF2FF7">
      <w:pPr>
        <w:spacing w:line="360" w:lineRule="auto"/>
        <w:jc w:val="both"/>
      </w:pPr>
      <w:r w:rsidRPr="00C8043D">
        <w:t>b)</w:t>
      </w:r>
      <w:r w:rsidRPr="00C8043D">
        <w:tab/>
        <w:t>demonstrarem não possuir idoneidade para</w:t>
      </w:r>
      <w:r w:rsidRPr="00AE5C0E">
        <w:t xml:space="preserve"> contratar com a Administração;</w:t>
      </w:r>
    </w:p>
    <w:p w:rsidR="00BF2FF7" w:rsidRPr="00AE5C0E" w:rsidRDefault="00BF2FF7" w:rsidP="00BF2FF7">
      <w:pPr>
        <w:spacing w:line="360" w:lineRule="auto"/>
        <w:jc w:val="both"/>
      </w:pPr>
      <w:r w:rsidRPr="00AE5C0E">
        <w:t>c)</w:t>
      </w:r>
      <w:r w:rsidRPr="00AE5C0E">
        <w:tab/>
        <w:t>fizerem declaração falsa ou cometerem fraude fiscal.</w:t>
      </w:r>
    </w:p>
    <w:p w:rsidR="00BF2FF7" w:rsidRPr="001E6014" w:rsidRDefault="00BF2FF7" w:rsidP="00BF2FF7">
      <w:pPr>
        <w:pStyle w:val="Nivel10"/>
        <w:numPr>
          <w:ilvl w:val="0"/>
          <w:numId w:val="7"/>
        </w:numPr>
        <w:spacing w:before="120"/>
        <w:ind w:left="360" w:right="-30"/>
        <w:rPr>
          <w:b w:val="0"/>
          <w:bCs/>
          <w:color w:val="auto"/>
        </w:rPr>
      </w:pPr>
      <w:r w:rsidRPr="001E6014">
        <w:rPr>
          <w:bCs/>
          <w:color w:val="auto"/>
        </w:rPr>
        <w:t xml:space="preserve">ESTIMATIVA DE </w:t>
      </w:r>
      <w:r w:rsidRPr="001E6014">
        <w:rPr>
          <w:color w:val="auto"/>
        </w:rPr>
        <w:t>PREÇOS</w:t>
      </w:r>
      <w:r w:rsidRPr="001E6014">
        <w:rPr>
          <w:bCs/>
          <w:color w:val="auto"/>
        </w:rPr>
        <w:t xml:space="preserve"> E PREÇOS REFERENCIAIS.</w:t>
      </w:r>
    </w:p>
    <w:p w:rsidR="00BF2FF7" w:rsidRPr="001E6014" w:rsidRDefault="00BF2FF7" w:rsidP="00BF2FF7">
      <w:pPr>
        <w:numPr>
          <w:ilvl w:val="1"/>
          <w:numId w:val="7"/>
        </w:numPr>
        <w:spacing w:before="120" w:after="120" w:line="276" w:lineRule="auto"/>
        <w:ind w:left="425" w:firstLine="0"/>
        <w:jc w:val="both"/>
        <w:rPr>
          <w:b/>
          <w:i/>
        </w:rPr>
      </w:pPr>
      <w:r w:rsidRPr="001E6014">
        <w:rPr>
          <w:i/>
        </w:rPr>
        <w:t>O custo estimado da contratação será tornado público apenas e imediatamente após o encerramento do envio de lances.</w:t>
      </w:r>
    </w:p>
    <w:p w:rsidR="00BF2FF7" w:rsidRPr="009A2449" w:rsidRDefault="00BF2FF7" w:rsidP="00BF2FF7">
      <w:pPr>
        <w:pStyle w:val="Nivel10"/>
        <w:numPr>
          <w:ilvl w:val="0"/>
          <w:numId w:val="7"/>
        </w:numPr>
        <w:spacing w:before="120"/>
        <w:ind w:left="360" w:right="-30"/>
        <w:rPr>
          <w:bCs/>
        </w:rPr>
      </w:pPr>
      <w:r w:rsidRPr="009A2449">
        <w:t>DOS RECURSOS ORÇAMENTÁRIOS.</w:t>
      </w:r>
    </w:p>
    <w:p w:rsidR="00BF2FF7" w:rsidRPr="00631099" w:rsidRDefault="00BF2FF7" w:rsidP="00BF2FF7">
      <w:pPr>
        <w:numPr>
          <w:ilvl w:val="1"/>
          <w:numId w:val="17"/>
        </w:numPr>
        <w:spacing w:before="120" w:after="120" w:line="276" w:lineRule="auto"/>
        <w:ind w:left="716"/>
        <w:jc w:val="both"/>
        <w:rPr>
          <w:rFonts w:cs="Arial"/>
          <w:i/>
          <w:iCs/>
          <w:szCs w:val="20"/>
        </w:rPr>
      </w:pPr>
      <w:r w:rsidRPr="00631099">
        <w:rPr>
          <w:rFonts w:cs="Arial"/>
          <w:i/>
          <w:iCs/>
          <w:szCs w:val="20"/>
        </w:rPr>
        <w:t>A indicação da dotação orçamentária fica postergada para o momento da assinatura do contrato ou instrumento equivalente.</w:t>
      </w:r>
    </w:p>
    <w:tbl>
      <w:tblPr>
        <w:tblW w:w="0" w:type="auto"/>
        <w:tblInd w:w="28" w:type="dxa"/>
        <w:tblLook w:val="04A0" w:firstRow="1" w:lastRow="0" w:firstColumn="1" w:lastColumn="0" w:noHBand="0" w:noVBand="1"/>
      </w:tblPr>
      <w:tblGrid>
        <w:gridCol w:w="4514"/>
        <w:gridCol w:w="4529"/>
      </w:tblGrid>
      <w:tr w:rsidR="00BF2FF7" w:rsidRPr="00631099" w:rsidTr="003E0D16">
        <w:tc>
          <w:tcPr>
            <w:tcW w:w="4514" w:type="dxa"/>
            <w:shd w:val="clear" w:color="auto" w:fill="auto"/>
            <w:vAlign w:val="center"/>
          </w:tcPr>
          <w:p w:rsidR="00BF2FF7" w:rsidRPr="00631099" w:rsidRDefault="00BF2FF7" w:rsidP="003E0D16">
            <w:pPr>
              <w:pStyle w:val="Corpodetexto"/>
              <w:jc w:val="center"/>
              <w:rPr>
                <w:rFonts w:ascii="Arial" w:hAnsi="Arial" w:cs="Arial"/>
                <w:sz w:val="20"/>
                <w:szCs w:val="20"/>
              </w:rPr>
            </w:pPr>
            <w:r w:rsidRPr="00631099">
              <w:rPr>
                <w:rFonts w:ascii="Arial" w:hAnsi="Arial" w:cs="Arial"/>
                <w:sz w:val="20"/>
                <w:szCs w:val="20"/>
              </w:rPr>
              <w:t>Nilda Maria de Sousa Borges</w:t>
            </w:r>
          </w:p>
          <w:p w:rsidR="00BF2FF7" w:rsidRPr="00631099" w:rsidRDefault="00BF2FF7" w:rsidP="003E0D16">
            <w:pPr>
              <w:pStyle w:val="Corpodetexto"/>
              <w:jc w:val="center"/>
              <w:rPr>
                <w:rFonts w:ascii="Arial" w:hAnsi="Arial" w:cs="Arial"/>
                <w:b/>
                <w:sz w:val="20"/>
                <w:szCs w:val="20"/>
              </w:rPr>
            </w:pPr>
            <w:r w:rsidRPr="00631099">
              <w:rPr>
                <w:rFonts w:ascii="Arial" w:hAnsi="Arial" w:cs="Arial"/>
                <w:b/>
                <w:sz w:val="20"/>
                <w:szCs w:val="20"/>
              </w:rPr>
              <w:t>Secretária Municipal de Educação, Cultura,</w:t>
            </w:r>
          </w:p>
          <w:p w:rsidR="00BF2FF7" w:rsidRPr="00631099" w:rsidRDefault="00BF2FF7" w:rsidP="003E0D16">
            <w:pPr>
              <w:pStyle w:val="Corpodetexto"/>
              <w:jc w:val="center"/>
              <w:rPr>
                <w:rFonts w:ascii="Arial" w:hAnsi="Arial" w:cs="Arial"/>
                <w:b/>
                <w:sz w:val="20"/>
                <w:szCs w:val="20"/>
              </w:rPr>
            </w:pPr>
            <w:r w:rsidRPr="00631099">
              <w:rPr>
                <w:rFonts w:ascii="Arial" w:hAnsi="Arial" w:cs="Arial"/>
                <w:b/>
                <w:sz w:val="20"/>
                <w:szCs w:val="20"/>
              </w:rPr>
              <w:t xml:space="preserve">Desportos e Turismo </w:t>
            </w:r>
          </w:p>
        </w:tc>
        <w:tc>
          <w:tcPr>
            <w:tcW w:w="4529" w:type="dxa"/>
            <w:shd w:val="clear" w:color="auto" w:fill="auto"/>
            <w:vAlign w:val="center"/>
          </w:tcPr>
          <w:p w:rsidR="00BF2FF7" w:rsidRPr="00631099" w:rsidRDefault="00BF2FF7" w:rsidP="003E0D16">
            <w:pPr>
              <w:pStyle w:val="Corpodetexto"/>
              <w:jc w:val="center"/>
              <w:rPr>
                <w:rFonts w:ascii="Arial" w:hAnsi="Arial" w:cs="Arial"/>
                <w:sz w:val="20"/>
                <w:szCs w:val="20"/>
              </w:rPr>
            </w:pPr>
          </w:p>
          <w:p w:rsidR="00BF2FF7" w:rsidRPr="00631099" w:rsidRDefault="00BF2FF7" w:rsidP="003E0D16">
            <w:pPr>
              <w:pStyle w:val="Corpodetexto"/>
              <w:jc w:val="center"/>
              <w:rPr>
                <w:rFonts w:ascii="Arial" w:hAnsi="Arial" w:cs="Arial"/>
                <w:sz w:val="20"/>
                <w:szCs w:val="20"/>
              </w:rPr>
            </w:pPr>
            <w:r w:rsidRPr="00631099">
              <w:rPr>
                <w:rFonts w:ascii="Arial" w:hAnsi="Arial" w:cs="Arial"/>
                <w:sz w:val="20"/>
                <w:szCs w:val="20"/>
              </w:rPr>
              <w:t>Gilmar Caetano da Silva</w:t>
            </w:r>
          </w:p>
          <w:p w:rsidR="00BF2FF7" w:rsidRPr="00631099" w:rsidRDefault="00BF2FF7" w:rsidP="003E0D16">
            <w:pPr>
              <w:pStyle w:val="Corpodetexto"/>
              <w:jc w:val="center"/>
              <w:rPr>
                <w:rFonts w:ascii="Arial" w:hAnsi="Arial" w:cs="Arial"/>
                <w:b/>
                <w:sz w:val="20"/>
                <w:szCs w:val="20"/>
              </w:rPr>
            </w:pPr>
            <w:r w:rsidRPr="00631099">
              <w:rPr>
                <w:rFonts w:ascii="Arial" w:hAnsi="Arial" w:cs="Arial"/>
                <w:b/>
                <w:sz w:val="20"/>
                <w:szCs w:val="20"/>
              </w:rPr>
              <w:t>Secretário Municipal de Obras e Serviços Públicos</w:t>
            </w:r>
          </w:p>
        </w:tc>
      </w:tr>
      <w:tr w:rsidR="00BF2FF7" w:rsidRPr="00631099" w:rsidTr="003E0D16">
        <w:tc>
          <w:tcPr>
            <w:tcW w:w="9043" w:type="dxa"/>
            <w:gridSpan w:val="2"/>
            <w:shd w:val="clear" w:color="auto" w:fill="auto"/>
            <w:vAlign w:val="center"/>
          </w:tcPr>
          <w:p w:rsidR="00BF2FF7" w:rsidRDefault="00BF2FF7" w:rsidP="003E0D16">
            <w:pPr>
              <w:jc w:val="center"/>
              <w:rPr>
                <w:rFonts w:cs="Arial"/>
                <w:szCs w:val="20"/>
              </w:rPr>
            </w:pPr>
          </w:p>
          <w:p w:rsidR="00BF2FF7" w:rsidRPr="00631099" w:rsidRDefault="00BF2FF7" w:rsidP="003E0D16">
            <w:pPr>
              <w:jc w:val="center"/>
              <w:rPr>
                <w:rFonts w:cs="Arial"/>
                <w:szCs w:val="20"/>
              </w:rPr>
            </w:pPr>
            <w:r w:rsidRPr="00631099">
              <w:rPr>
                <w:rFonts w:cs="Arial"/>
                <w:szCs w:val="20"/>
              </w:rPr>
              <w:t>Mateus Araújo de Freitas</w:t>
            </w:r>
          </w:p>
          <w:p w:rsidR="00BF2FF7" w:rsidRPr="00631099" w:rsidRDefault="00BF2FF7" w:rsidP="003E0D16">
            <w:pPr>
              <w:jc w:val="center"/>
              <w:rPr>
                <w:rFonts w:cs="Arial"/>
                <w:b/>
                <w:szCs w:val="20"/>
              </w:rPr>
            </w:pPr>
            <w:r w:rsidRPr="00631099">
              <w:rPr>
                <w:rFonts w:cs="Arial"/>
                <w:b/>
                <w:szCs w:val="20"/>
              </w:rPr>
              <w:t>Secretário Municipal de Administração</w:t>
            </w:r>
          </w:p>
          <w:p w:rsidR="00BF2FF7" w:rsidRPr="00631099" w:rsidRDefault="00BF2FF7" w:rsidP="003E0D16">
            <w:pPr>
              <w:pStyle w:val="Corpodetexto"/>
              <w:jc w:val="center"/>
              <w:rPr>
                <w:rFonts w:ascii="Arial" w:hAnsi="Arial" w:cs="Arial"/>
                <w:b/>
                <w:sz w:val="20"/>
                <w:szCs w:val="20"/>
              </w:rPr>
            </w:pPr>
          </w:p>
        </w:tc>
      </w:tr>
    </w:tbl>
    <w:p w:rsidR="00BF2FF7" w:rsidRDefault="00BF2FF7"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Default="00CC1C7E" w:rsidP="00BF2FF7">
      <w:pPr>
        <w:rPr>
          <w:rFonts w:cs="Arial"/>
          <w:szCs w:val="20"/>
          <w:lang w:val="x-none"/>
        </w:rPr>
      </w:pPr>
    </w:p>
    <w:p w:rsidR="00CC1C7E" w:rsidRPr="00631099" w:rsidRDefault="00CC1C7E" w:rsidP="00BF2FF7">
      <w:pPr>
        <w:rPr>
          <w:rFonts w:cs="Arial"/>
          <w:szCs w:val="20"/>
          <w:lang w:val="x-none"/>
        </w:rPr>
      </w:pPr>
    </w:p>
    <w:p w:rsidR="003C7261" w:rsidRPr="00500818" w:rsidRDefault="003C7261" w:rsidP="007A6255">
      <w:pPr>
        <w:spacing w:after="0" w:line="240" w:lineRule="auto"/>
        <w:jc w:val="both"/>
        <w:rPr>
          <w:lang w:val="x-none"/>
        </w:rPr>
      </w:pP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F8333F">
        <w:rPr>
          <w:rFonts w:cstheme="minorHAnsi"/>
        </w:rPr>
        <w:t>097</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F8333F">
        <w:rPr>
          <w:rFonts w:cstheme="minorHAnsi"/>
        </w:rPr>
        <w:t>055</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F8333F">
        <w:rPr>
          <w:rFonts w:asciiTheme="minorHAnsi" w:hAnsiTheme="minorHAnsi" w:cstheme="minorHAnsi"/>
          <w:b/>
          <w:i w:val="0"/>
          <w:color w:val="auto"/>
        </w:rPr>
        <w:t>097</w:t>
      </w:r>
      <w:r w:rsidRPr="00AE5C0E">
        <w:rPr>
          <w:rFonts w:asciiTheme="minorHAnsi" w:hAnsiTheme="minorHAnsi" w:cstheme="minorHAnsi"/>
          <w:b/>
          <w:i w:val="0"/>
          <w:color w:val="auto"/>
        </w:rPr>
        <w:t>/2021</w:t>
      </w:r>
    </w:p>
    <w:p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F8333F">
        <w:rPr>
          <w:rFonts w:asciiTheme="minorHAnsi" w:hAnsiTheme="minorHAnsi" w:cstheme="minorHAnsi"/>
          <w:b/>
          <w:i w:val="0"/>
          <w:color w:val="auto"/>
        </w:rPr>
        <w:t>055/</w:t>
      </w:r>
      <w:r w:rsidRPr="00AE5C0E">
        <w:rPr>
          <w:rFonts w:asciiTheme="minorHAnsi" w:hAnsiTheme="minorHAnsi" w:cstheme="minorHAnsi"/>
          <w:b/>
          <w:i w:val="0"/>
          <w:color w:val="auto"/>
        </w:rPr>
        <w:t>2021</w:t>
      </w:r>
    </w:p>
    <w:tbl>
      <w:tblPr>
        <w:tblStyle w:val="Tabelacomgrade"/>
        <w:tblW w:w="14383" w:type="dxa"/>
        <w:tblInd w:w="-147" w:type="dxa"/>
        <w:tblLook w:val="04A0" w:firstRow="1" w:lastRow="0" w:firstColumn="1" w:lastColumn="0" w:noHBand="0" w:noVBand="1"/>
      </w:tblPr>
      <w:tblGrid>
        <w:gridCol w:w="567"/>
        <w:gridCol w:w="5529"/>
        <w:gridCol w:w="785"/>
        <w:gridCol w:w="984"/>
        <w:gridCol w:w="5327"/>
        <w:gridCol w:w="1191"/>
      </w:tblGrid>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Item</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Descrição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Unidade</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Quantidade</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Especificação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r>
              <w:rPr>
                <w:rFonts w:cs="Arial"/>
                <w:sz w:val="16"/>
                <w:szCs w:val="16"/>
              </w:rPr>
              <w:t>Valor Unitário</w:t>
            </w: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001</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TELHADO SEÇÃO- 7CM X 5CM-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4.000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TELHADO SEÇÃO- 7CM X 5CM-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002</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ENGRADAMENTO- SEÇÃO 14X6CM-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5.000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ENGRADAMENTO- SEÇÃO 14X6CM-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003</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RIPÃO- SEÇÃO 5X6CM-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6.500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RIPÃO- SEÇÃO 5X6CM-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004</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ENGRADAMENTO- SEÇÃO 16X6CM-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4.500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ENGRADAMENTO- SEÇÃO 16X6CM-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005</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CAIBRO- SEÇÃO 7X4CM-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4.000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CAIBRO- SEÇÃO 7X4CM-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006</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ENGRADAMENTO SEÇÃO- 14X6 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6.500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ENGRADAMENTO SEÇÃO- 14X6 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007</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RIPÃO-  SEÇÃO- 5X6 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3.600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PARA RIPÃO-  SEÇÃO- 5X6 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008</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  SEÇÃO- 14X4CM-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3.800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  SEÇÃO- 14X4CM-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009</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RIPÃO - SEÇÃO 4CMX4CM-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7.000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RIPÃO - SEÇÃO 4CMX4CM-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010</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RIPÃO - SEÇÃO 6CMX4CM-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8.000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RIPÃO - SEÇÃO 6CMX4CM-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011</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7 METROS - SEÇÃO 10 X5CM-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9.500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MADEIRA 7 METROS - SEÇÃO 10 X5CM-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012</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3,5 METROS - SEÇÃO 10 X5CM- PEQUI PRETO/ANGELIM VERMELHO/CUMARU/EUCALIPTO</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4.500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PEÇA DE 3,5 METROS - SEÇÃO 10 X5CM- PEQUI PRETO/ANGELIM VERMELHO/CUMARU/EUCALIPTO</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r w:rsidR="00A24256" w:rsidRPr="009477CE" w:rsidTr="00A24256">
        <w:tc>
          <w:tcPr>
            <w:tcW w:w="56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013</w:t>
            </w:r>
          </w:p>
        </w:tc>
        <w:tc>
          <w:tcPr>
            <w:tcW w:w="5529"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TÁBUA DE PINHO 15 CM X 1,5 M</w:t>
            </w:r>
          </w:p>
        </w:tc>
        <w:tc>
          <w:tcPr>
            <w:tcW w:w="785"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MT</w:t>
            </w:r>
          </w:p>
        </w:tc>
        <w:tc>
          <w:tcPr>
            <w:tcW w:w="984"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1.000</w:t>
            </w:r>
          </w:p>
        </w:tc>
        <w:tc>
          <w:tcPr>
            <w:tcW w:w="5327" w:type="dxa"/>
            <w:tcBorders>
              <w:top w:val="single" w:sz="4" w:space="0" w:color="auto"/>
              <w:left w:val="single" w:sz="4" w:space="0" w:color="auto"/>
              <w:bottom w:val="single" w:sz="4" w:space="0" w:color="auto"/>
              <w:right w:val="single" w:sz="4" w:space="0" w:color="auto"/>
            </w:tcBorders>
            <w:hideMark/>
          </w:tcPr>
          <w:p w:rsidR="00A24256" w:rsidRPr="009477CE" w:rsidRDefault="00A24256" w:rsidP="003E0D16">
            <w:pPr>
              <w:jc w:val="both"/>
              <w:rPr>
                <w:rFonts w:cs="Arial"/>
                <w:sz w:val="16"/>
                <w:szCs w:val="16"/>
              </w:rPr>
            </w:pPr>
            <w:r w:rsidRPr="009477CE">
              <w:rPr>
                <w:rFonts w:cs="Arial"/>
                <w:sz w:val="16"/>
                <w:szCs w:val="16"/>
              </w:rPr>
              <w:t>TÁBUA DE PINHO 15 CM X 1,5 M</w:t>
            </w:r>
          </w:p>
        </w:tc>
        <w:tc>
          <w:tcPr>
            <w:tcW w:w="1191" w:type="dxa"/>
            <w:tcBorders>
              <w:top w:val="single" w:sz="4" w:space="0" w:color="auto"/>
              <w:left w:val="single" w:sz="4" w:space="0" w:color="auto"/>
              <w:bottom w:val="single" w:sz="4" w:space="0" w:color="auto"/>
              <w:right w:val="single" w:sz="4" w:space="0" w:color="auto"/>
            </w:tcBorders>
          </w:tcPr>
          <w:p w:rsidR="00A24256" w:rsidRPr="009477CE" w:rsidRDefault="00A24256" w:rsidP="003E0D16">
            <w:pPr>
              <w:jc w:val="both"/>
              <w:rPr>
                <w:rFonts w:cs="Arial"/>
                <w:sz w:val="16"/>
                <w:szCs w:val="16"/>
              </w:rPr>
            </w:pPr>
          </w:p>
        </w:tc>
      </w:tr>
    </w:tbl>
    <w:p w:rsidR="00B75958" w:rsidRPr="00AE5C0E" w:rsidRDefault="00833D06" w:rsidP="00B75958">
      <w:pPr>
        <w:rPr>
          <w:rFonts w:eastAsia="Times New Roman" w:cstheme="minorHAnsi"/>
          <w:lang w:eastAsia="pt-BR"/>
        </w:rPr>
      </w:pPr>
      <w:r w:rsidRPr="001E31BB">
        <w:rPr>
          <w:rFonts w:ascii="Candara" w:hAnsi="Candara"/>
          <w:noProof/>
          <w:lang w:eastAsia="pt-BR"/>
        </w:rPr>
        <mc:AlternateContent>
          <mc:Choice Requires="wps">
            <w:drawing>
              <wp:anchor distT="0" distB="0" distL="114300" distR="114300" simplePos="0" relativeHeight="251667456" behindDoc="0" locked="0" layoutInCell="1" allowOverlap="1" wp14:anchorId="53674561" wp14:editId="3BDD7221">
                <wp:simplePos x="0" y="0"/>
                <wp:positionH relativeFrom="column">
                  <wp:posOffset>7452360</wp:posOffset>
                </wp:positionH>
                <wp:positionV relativeFrom="paragraph">
                  <wp:posOffset>110490</wp:posOffset>
                </wp:positionV>
                <wp:extent cx="1522730" cy="438150"/>
                <wp:effectExtent l="0" t="0" r="20320" b="19050"/>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2730" cy="438150"/>
                        </a:xfrm>
                        <a:prstGeom prst="bevel">
                          <a:avLst>
                            <a:gd name="adj" fmla="val 12500"/>
                          </a:avLst>
                        </a:prstGeom>
                        <a:solidFill>
                          <a:srgbClr val="FFFFFF"/>
                        </a:solidFill>
                        <a:ln w="9525">
                          <a:solidFill>
                            <a:srgbClr val="000000"/>
                          </a:solidFill>
                          <a:miter lim="800000"/>
                          <a:headEnd/>
                          <a:tailEnd/>
                        </a:ln>
                      </wps:spPr>
                      <wps:txbx>
                        <w:txbxContent>
                          <w:p w:rsidR="003E0D16" w:rsidRDefault="003E0D16"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74561"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86.8pt;margin-top:8.7pt;width:119.9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">
                <v:textbox>
                  <w:txbxContent>
                    <w:p w:rsidR="003E0D16" w:rsidRDefault="003E0D16" w:rsidP="00F23514"/>
                  </w:txbxContent>
                </v:textbox>
              </v:shape>
            </w:pict>
          </mc:Fallback>
        </mc:AlternateContent>
      </w:r>
      <w:r w:rsidR="00B75958" w:rsidRPr="00F23514">
        <w:rPr>
          <w:rFonts w:cstheme="minorHAnsi"/>
        </w:rPr>
        <w:t>Carimbo o</w:t>
      </w:r>
      <w:r w:rsidR="00B75958" w:rsidRPr="00AE5C0E">
        <w:rPr>
          <w:rFonts w:cstheme="minorHAnsi"/>
        </w:rPr>
        <w:t xml:space="preserve">u outra forma de identificação do proponente. </w:t>
      </w:r>
    </w:p>
    <w:p w:rsidR="00B75958"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w:t>
      </w:r>
      <w:proofErr w:type="gramStart"/>
      <w:r w:rsidRPr="00AE5C0E">
        <w:t>_(</w:t>
      </w:r>
      <w:proofErr w:type="gramEnd"/>
      <w:r w:rsidRPr="00AE5C0E">
        <w:t>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r>
      <w:proofErr w:type="gramStart"/>
      <w:r w:rsidRPr="00AE5C0E">
        <w:t>Senhor(</w:t>
      </w:r>
      <w:proofErr w:type="gramEnd"/>
      <w:r w:rsidRPr="00AE5C0E">
        <w:t>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w:t>
      </w:r>
      <w:proofErr w:type="gramStart"/>
      <w:r w:rsidRPr="00AE5C0E">
        <w:t>lhe(</w:t>
      </w:r>
      <w:proofErr w:type="gramEnd"/>
      <w:r w:rsidRPr="00AE5C0E">
        <w:t>s) ainda, poderes especiais para:</w:t>
      </w:r>
    </w:p>
    <w:p w:rsidR="00B75958" w:rsidRPr="00AE5C0E" w:rsidRDefault="00B75958" w:rsidP="00B75958">
      <w:pPr>
        <w:spacing w:after="0" w:line="240" w:lineRule="auto"/>
        <w:jc w:val="both"/>
      </w:pPr>
      <w:r w:rsidRPr="00AE5C0E">
        <w:t>-</w:t>
      </w:r>
      <w:r w:rsidRPr="00AE5C0E">
        <w:tab/>
      </w:r>
      <w:proofErr w:type="gramStart"/>
      <w:r w:rsidRPr="00AE5C0E">
        <w:t>desistir</w:t>
      </w:r>
      <w:proofErr w:type="gramEnd"/>
      <w:r w:rsidRPr="00AE5C0E">
        <w:t xml:space="preserve"> de recursos e do prazo recursal;</w:t>
      </w:r>
    </w:p>
    <w:p w:rsidR="00B75958" w:rsidRPr="00AE5C0E" w:rsidRDefault="00B75958" w:rsidP="00B75958">
      <w:pPr>
        <w:spacing w:after="0" w:line="240" w:lineRule="auto"/>
        <w:jc w:val="both"/>
      </w:pPr>
      <w:r w:rsidRPr="00AE5C0E">
        <w:t>-</w:t>
      </w:r>
      <w:r w:rsidRPr="00AE5C0E">
        <w:tab/>
      </w:r>
      <w:proofErr w:type="gramStart"/>
      <w:r w:rsidRPr="00AE5C0E">
        <w:t>interpor</w:t>
      </w:r>
      <w:proofErr w:type="gramEnd"/>
      <w:r w:rsidRPr="00AE5C0E">
        <w:t xml:space="preserve"> recursos;</w:t>
      </w:r>
    </w:p>
    <w:p w:rsidR="00B75958" w:rsidRPr="00AE5C0E" w:rsidRDefault="00B75958" w:rsidP="00B75958">
      <w:pPr>
        <w:spacing w:after="0" w:line="240" w:lineRule="auto"/>
        <w:jc w:val="both"/>
      </w:pPr>
      <w:r w:rsidRPr="00AE5C0E">
        <w:t>-</w:t>
      </w:r>
      <w:r w:rsidRPr="00AE5C0E">
        <w:tab/>
      </w:r>
      <w:proofErr w:type="gramStart"/>
      <w:r w:rsidRPr="00AE5C0E">
        <w:t>apresentar</w:t>
      </w:r>
      <w:proofErr w:type="gramEnd"/>
      <w:r w:rsidRPr="00AE5C0E">
        <w:t xml:space="preserve"> lances verbais;</w:t>
      </w:r>
    </w:p>
    <w:p w:rsidR="00B75958" w:rsidRPr="00AE5C0E" w:rsidRDefault="00B75958" w:rsidP="00B75958">
      <w:pPr>
        <w:spacing w:after="0" w:line="240" w:lineRule="auto"/>
        <w:jc w:val="both"/>
      </w:pPr>
      <w:r w:rsidRPr="00AE5C0E">
        <w:t>-</w:t>
      </w:r>
      <w:r w:rsidRPr="00AE5C0E">
        <w:tab/>
      </w:r>
      <w:proofErr w:type="gramStart"/>
      <w:r w:rsidRPr="00AE5C0E">
        <w:t>assinar</w:t>
      </w:r>
      <w:proofErr w:type="gramEnd"/>
      <w:r w:rsidRPr="00AE5C0E">
        <w:t xml:space="preserve"> declarações e outros documentos;</w:t>
      </w:r>
    </w:p>
    <w:p w:rsidR="00B75958" w:rsidRPr="00AE5C0E" w:rsidRDefault="00B75958" w:rsidP="00B75958">
      <w:pPr>
        <w:spacing w:after="0" w:line="240" w:lineRule="auto"/>
        <w:jc w:val="both"/>
      </w:pPr>
      <w:r w:rsidRPr="00AE5C0E">
        <w:t>-</w:t>
      </w:r>
      <w:r w:rsidRPr="00AE5C0E">
        <w:tab/>
      </w:r>
      <w:proofErr w:type="gramStart"/>
      <w:r w:rsidRPr="00AE5C0E">
        <w:t>negociar</w:t>
      </w:r>
      <w:proofErr w:type="gramEnd"/>
      <w:r w:rsidRPr="00AE5C0E">
        <w:t xml:space="preserve"> preços e demais condições;</w:t>
      </w:r>
    </w:p>
    <w:p w:rsidR="00B75958" w:rsidRPr="00AE5C0E" w:rsidRDefault="00B75958" w:rsidP="00B75958">
      <w:pPr>
        <w:spacing w:after="0" w:line="240" w:lineRule="auto"/>
        <w:jc w:val="both"/>
      </w:pPr>
      <w:r w:rsidRPr="00AE5C0E">
        <w:t>-</w:t>
      </w:r>
      <w:r w:rsidRPr="00AE5C0E">
        <w:tab/>
      </w:r>
      <w:proofErr w:type="gramStart"/>
      <w:r w:rsidRPr="00AE5C0E">
        <w:t>confessar</w:t>
      </w:r>
      <w:proofErr w:type="gramEnd"/>
      <w:r w:rsidRPr="00AE5C0E">
        <w:t xml:space="preserve">, transigir, desistir, firmar compromissos ou acordos, receber e dar quitação, podendo ainda, substabelecer-se </w:t>
      </w:r>
      <w:proofErr w:type="spellStart"/>
      <w:r w:rsidRPr="00AE5C0E">
        <w:t>esta</w:t>
      </w:r>
      <w:proofErr w:type="spellEnd"/>
      <w:r w:rsidRPr="00AE5C0E">
        <w:t xml:space="preserve">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9F3253" w:rsidP="00B75958">
      <w:pPr>
        <w:spacing w:after="0" w:line="240" w:lineRule="auto"/>
        <w:jc w:val="both"/>
      </w:pPr>
      <w:r>
        <w:t xml:space="preserve">PROCESSO LICITATÓRIO Nº </w:t>
      </w:r>
      <w:r w:rsidR="00F8333F">
        <w:t>097</w:t>
      </w:r>
      <w:r>
        <w:t>/</w:t>
      </w:r>
      <w:r w:rsidR="00B75958" w:rsidRPr="00AE5C0E">
        <w:t>2021</w:t>
      </w:r>
    </w:p>
    <w:p w:rsidR="00B75958" w:rsidRPr="00AE5C0E" w:rsidRDefault="00B75958" w:rsidP="00B75958">
      <w:pPr>
        <w:spacing w:after="0" w:line="240" w:lineRule="auto"/>
        <w:jc w:val="both"/>
      </w:pPr>
      <w:r w:rsidRPr="00AE5C0E">
        <w:t xml:space="preserve">PREGÃO ELETRÔNICO Nº </w:t>
      </w:r>
      <w:r w:rsidR="00F8333F">
        <w:t>055</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 xml:space="preserve">PROCESSO </w:t>
      </w:r>
      <w:r w:rsidR="009F3253">
        <w:t xml:space="preserve">LICITATÓRIO Nº </w:t>
      </w:r>
      <w:r w:rsidR="00F8333F">
        <w:t>097</w:t>
      </w:r>
      <w:r w:rsidRPr="00AE5C0E">
        <w:t>/2021</w:t>
      </w:r>
    </w:p>
    <w:p w:rsidR="00B75958" w:rsidRPr="00AE5C0E" w:rsidRDefault="00B75958" w:rsidP="00B75958">
      <w:pPr>
        <w:spacing w:after="0" w:line="240" w:lineRule="auto"/>
        <w:jc w:val="both"/>
      </w:pPr>
      <w:r w:rsidRPr="00AE5C0E">
        <w:t xml:space="preserve">PREGÃO ELETRÔNICO Nº </w:t>
      </w:r>
      <w:r w:rsidR="00F8333F">
        <w:t>055</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w:t>
      </w:r>
      <w:proofErr w:type="gramStart"/>
      <w:r w:rsidRPr="00AE5C0E">
        <w:t>UF,CEP</w:t>
      </w:r>
      <w:proofErr w:type="gramEnd"/>
      <w:r w:rsidRPr="00AE5C0E">
        <w:t>:_______-___DECLARA,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roofErr w:type="gramStart"/>
      <w:r w:rsidRPr="00AE5C0E">
        <w:t xml:space="preserve">(  </w:t>
      </w:r>
      <w:proofErr w:type="gramEnd"/>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PROCESSO LICITATÓRIO Nº </w:t>
      </w:r>
      <w:r w:rsidR="00F8333F">
        <w:t>097</w:t>
      </w:r>
      <w:r w:rsidRPr="00AE5C0E">
        <w:t>/2021</w:t>
      </w:r>
    </w:p>
    <w:p w:rsidR="00B75958" w:rsidRPr="00AE5C0E" w:rsidRDefault="00B75958" w:rsidP="00B75958">
      <w:pPr>
        <w:spacing w:after="0" w:line="240" w:lineRule="auto"/>
        <w:jc w:val="both"/>
      </w:pPr>
      <w:r w:rsidRPr="00AE5C0E">
        <w:t xml:space="preserve">PREGÃO ELETRÔNICO Nº </w:t>
      </w:r>
      <w:r w:rsidR="00F8333F">
        <w:t>055</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A empresa _________________________________________, com inscrição no CNPJ sob o n° _____________________, por intermédio do seu representante legal, </w:t>
      </w:r>
      <w:proofErr w:type="gramStart"/>
      <w:r w:rsidRPr="00AE5C0E">
        <w:t>o(</w:t>
      </w:r>
      <w:proofErr w:type="gramEnd"/>
      <w:r w:rsidRPr="00AE5C0E">
        <w:t xml:space="preserve">a) </w:t>
      </w:r>
      <w:proofErr w:type="spellStart"/>
      <w:r w:rsidRPr="00AE5C0E">
        <w:t>Sr</w:t>
      </w:r>
      <w:proofErr w:type="spellEnd"/>
      <w:r w:rsidRPr="00AE5C0E">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AE5C0E">
        <w:t>arts</w:t>
      </w:r>
      <w:proofErr w:type="spellEnd"/>
      <w:r w:rsidRPr="00AE5C0E">
        <w:t>.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w:t>
      </w:r>
      <w:proofErr w:type="gramStart"/>
      <w:r w:rsidRPr="00AE5C0E">
        <w:t>no(</w:t>
      </w:r>
      <w:proofErr w:type="gramEnd"/>
      <w:r w:rsidRPr="00AE5C0E">
        <w:t xml:space="preserve">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 xml:space="preserve">_______________________, _____ de ___________ </w:t>
      </w:r>
      <w:proofErr w:type="spellStart"/>
      <w:r w:rsidRPr="00AE5C0E">
        <w:t>de</w:t>
      </w:r>
      <w:proofErr w:type="spellEnd"/>
      <w:r w:rsidRPr="00AE5C0E">
        <w:t xml:space="preserv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 xml:space="preserve">Processo Licitatório nº.: </w:t>
      </w:r>
      <w:r w:rsidR="00F8333F">
        <w:t>097</w:t>
      </w:r>
      <w:r w:rsidRPr="00AE5C0E">
        <w:t>/2021</w:t>
      </w:r>
    </w:p>
    <w:p w:rsidR="001A049A" w:rsidRPr="00AE5C0E" w:rsidRDefault="001A049A" w:rsidP="001A049A">
      <w:pPr>
        <w:spacing w:after="0" w:line="240" w:lineRule="auto"/>
        <w:jc w:val="both"/>
      </w:pPr>
      <w:r w:rsidRPr="00AE5C0E">
        <w:t xml:space="preserve">Modalidade: Pregão Eletrônico nº.: </w:t>
      </w:r>
      <w:r w:rsidR="00F8333F">
        <w:t>055</w:t>
      </w:r>
      <w:r w:rsidRPr="00AE5C0E">
        <w:t>/2021</w:t>
      </w:r>
    </w:p>
    <w:p w:rsidR="001A049A" w:rsidRPr="00AE5C0E" w:rsidRDefault="001A049A" w:rsidP="001A049A">
      <w:pPr>
        <w:spacing w:after="0" w:line="240" w:lineRule="auto"/>
        <w:jc w:val="both"/>
      </w:pPr>
      <w:r w:rsidRPr="00AE5C0E">
        <w:t xml:space="preserve">Procedimento: Registro de Preços nº.: </w:t>
      </w:r>
      <w:r w:rsidR="00F8333F">
        <w:t>033</w:t>
      </w:r>
      <w:r w:rsidRPr="00AE5C0E">
        <w:t>/2021</w:t>
      </w:r>
    </w:p>
    <w:p w:rsidR="00833D06" w:rsidRPr="00AE5C0E" w:rsidRDefault="001A049A" w:rsidP="00833D06">
      <w:pPr>
        <w:spacing w:after="0" w:line="240" w:lineRule="auto"/>
        <w:jc w:val="both"/>
      </w:pPr>
      <w:r w:rsidRPr="00AE5C0E">
        <w:t xml:space="preserve">Fiscal da Ata de Registro de Preços: </w:t>
      </w:r>
      <w:r w:rsidR="00833D06">
        <w:t xml:space="preserve">Flávio </w:t>
      </w:r>
      <w:proofErr w:type="spellStart"/>
      <w:r w:rsidR="00833D06">
        <w:t>Diórgenes</w:t>
      </w:r>
      <w:proofErr w:type="spellEnd"/>
      <w:r w:rsidR="00833D06">
        <w:t xml:space="preserve"> Cassimiro.</w:t>
      </w:r>
    </w:p>
    <w:p w:rsidR="001A049A" w:rsidRPr="00AE5C0E" w:rsidRDefault="001A049A" w:rsidP="001A049A">
      <w:pPr>
        <w:spacing w:after="0" w:line="240" w:lineRule="auto"/>
        <w:jc w:val="both"/>
      </w:pPr>
      <w:r w:rsidRPr="00AE5C0E">
        <w:t xml:space="preserve">Gestor da Ata de Registro de Preços: </w:t>
      </w:r>
      <w:r w:rsidR="00833D06">
        <w:t>Correspondente a cada secretaria</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Pr="00AE5C0E">
        <w:t>_._</w:t>
      </w:r>
      <w:proofErr w:type="gramEnd"/>
      <w:r w:rsidRPr="00AE5C0E">
        <w:t xml:space="preserve">__.___/____-__ situada_______________, _____________/UF, CEP, neste ato REPRESENTADA por seu representante legal, o(a) </w:t>
      </w:r>
      <w:proofErr w:type="spellStart"/>
      <w:r w:rsidRPr="00AE5C0E">
        <w:t>Sr</w:t>
      </w:r>
      <w:proofErr w:type="spellEnd"/>
      <w:r w:rsidRPr="00AE5C0E">
        <w:t xml:space="preserve">(a).______________________________, inscrito no CPF nº. _____________ e RG nº. ___________, doravante denominada CONTRATADA, resolvem firmar o presente contrato, sob a regência das Leis Municipais vigentes, Leis Federais </w:t>
      </w:r>
      <w:proofErr w:type="spellStart"/>
      <w:r w:rsidRPr="00AE5C0E">
        <w:t>nºs</w:t>
      </w:r>
      <w:proofErr w:type="spellEnd"/>
      <w:r w:rsidRPr="00AE5C0E">
        <w:t>.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F8333F">
        <w:t>097/</w:t>
      </w:r>
      <w:r w:rsidR="001A049A" w:rsidRPr="00AE5C0E">
        <w:t xml:space="preserve">2021 por meio do Pregão Eletrônico nº. </w:t>
      </w:r>
      <w:r w:rsidR="00F8333F">
        <w:t>055</w:t>
      </w:r>
      <w:r w:rsidR="001A049A" w:rsidRPr="00AE5C0E">
        <w:t>/2021 pelo proc</w:t>
      </w:r>
      <w:r w:rsidR="009F3253">
        <w:t>ed</w:t>
      </w:r>
      <w:r w:rsidR="00F8333F">
        <w:t>imento de REGISTRO DE PREÇOS 033</w:t>
      </w:r>
      <w:r w:rsidR="001A049A" w:rsidRPr="00AE5C0E">
        <w:t>/2021.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040ED6" w:rsidRPr="000733E1" w:rsidRDefault="002A7E0B" w:rsidP="001A049A">
      <w:pPr>
        <w:spacing w:after="0" w:line="240" w:lineRule="auto"/>
        <w:jc w:val="both"/>
      </w:pPr>
      <w:r w:rsidRPr="00AE5C0E">
        <w:rPr>
          <w:b/>
        </w:rPr>
        <w:t>2.</w:t>
      </w:r>
      <w:r w:rsidR="00A119CE" w:rsidRPr="00AE5C0E">
        <w:rPr>
          <w:b/>
        </w:rPr>
        <w:t>1</w:t>
      </w:r>
      <w:r w:rsidR="001A049A" w:rsidRPr="00AE5C0E">
        <w:rPr>
          <w:b/>
        </w:rPr>
        <w:t xml:space="preserve">. </w:t>
      </w:r>
      <w:r w:rsidR="001A049A" w:rsidRPr="00AE5C0E">
        <w:t xml:space="preserve">O objeto da presente </w:t>
      </w:r>
      <w:r w:rsidR="001A049A" w:rsidRPr="000733E1">
        <w:t>ata é</w:t>
      </w:r>
      <w:r w:rsidR="001B420B">
        <w:t xml:space="preserve"> </w:t>
      </w:r>
      <w:r w:rsidR="00D45372" w:rsidRPr="001E6014">
        <w:rPr>
          <w:rFonts w:cs="Arial"/>
          <w:b/>
          <w:spacing w:val="-10"/>
          <w:szCs w:val="20"/>
        </w:rPr>
        <w:t xml:space="preserve">REGISTRO DE PREÇOS DESTINADO </w:t>
      </w:r>
      <w:r w:rsidR="00D45372" w:rsidRPr="001E6014">
        <w:rPr>
          <w:rFonts w:cs="Arial"/>
          <w:b/>
          <w:bCs/>
          <w:szCs w:val="20"/>
        </w:rPr>
        <w:t>À FUTURA, EVENTUAL E PARCELADA AQUISIÇÃO DE MA</w:t>
      </w:r>
      <w:r w:rsidR="00D90CE9">
        <w:rPr>
          <w:rFonts w:cs="Arial"/>
          <w:b/>
          <w:bCs/>
          <w:szCs w:val="20"/>
        </w:rPr>
        <w:t>DEIRAS</w:t>
      </w:r>
      <w:r w:rsidR="00D45372" w:rsidRPr="001E6014">
        <w:rPr>
          <w:rFonts w:cs="Arial"/>
          <w:b/>
          <w:bCs/>
          <w:szCs w:val="20"/>
        </w:rPr>
        <w:t xml:space="preserve"> PARA DIVERSOS SETORES</w:t>
      </w: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rsidR="003E49C3" w:rsidRDefault="003E49C3" w:rsidP="001A049A">
      <w:pPr>
        <w:spacing w:after="0" w:line="240" w:lineRule="auto"/>
        <w:jc w:val="both"/>
      </w:pP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xml:space="preserve">, </w:t>
      </w:r>
      <w:r w:rsidRPr="00AE5C0E">
        <w:t>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w:t>
      </w:r>
      <w:proofErr w:type="gramStart"/>
      <w:r w:rsidR="00A119CE" w:rsidRPr="00AE5C0E">
        <w:t>_</w:t>
      </w:r>
      <w:r w:rsidR="001A049A" w:rsidRPr="00AE5C0E">
        <w:t>,</w:t>
      </w:r>
      <w:r w:rsidR="00A119CE" w:rsidRPr="00AE5C0E">
        <w:t>_</w:t>
      </w:r>
      <w:proofErr w:type="gramEnd"/>
      <w:r w:rsidR="00A119CE" w:rsidRPr="00AE5C0E">
        <w:t>_</w:t>
      </w:r>
      <w:r w:rsidR="001A049A" w:rsidRPr="00AE5C0E">
        <w:t xml:space="preserve"> .</w:t>
      </w:r>
    </w:p>
    <w:p w:rsidR="001A049A" w:rsidRPr="00AE5C0E" w:rsidRDefault="001A049A" w:rsidP="001A049A">
      <w:pPr>
        <w:spacing w:after="0" w:line="240" w:lineRule="auto"/>
        <w:jc w:val="both"/>
      </w:pPr>
      <w:r w:rsidRPr="00AE5C0E">
        <w:t>(</w:t>
      </w:r>
      <w:proofErr w:type="gramStart"/>
      <w:r w:rsidRPr="00AE5C0E">
        <w:t>planilha</w:t>
      </w:r>
      <w:proofErr w:type="gramEnd"/>
      <w:r w:rsidRPr="00AE5C0E">
        <w:t xml:space="preserve">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w:t>
      </w:r>
      <w:proofErr w:type="gramStart"/>
      <w:r w:rsidR="00A119CE" w:rsidRPr="00AE5C0E">
        <w:t>requisitante</w:t>
      </w:r>
      <w:r w:rsidR="00051B3C">
        <w:t>.</w:t>
      </w:r>
      <w:r w:rsidR="00A119CE" w:rsidRPr="00AE5C0E">
        <w:t>.</w:t>
      </w:r>
      <w:proofErr w:type="gramEnd"/>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w:t>
      </w:r>
      <w:proofErr w:type="gramStart"/>
      <w:r w:rsidR="00A119CE" w:rsidRPr="00AE5C0E">
        <w:rPr>
          <w:b/>
        </w:rPr>
        <w:t>.</w:t>
      </w:r>
      <w:r w:rsidR="00A119CE" w:rsidRPr="00AE5C0E">
        <w:t>Nenhum</w:t>
      </w:r>
      <w:proofErr w:type="gramEnd"/>
      <w:r w:rsidR="00A119CE" w:rsidRPr="00AE5C0E">
        <w:t xml:space="preserve">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927FC0">
        <w:rPr>
          <w:b/>
        </w:rPr>
        <w:t>7</w:t>
      </w:r>
      <w:r w:rsidR="00A119CE" w:rsidRPr="00AE5C0E">
        <w:rPr>
          <w:b/>
        </w:rPr>
        <w:t>.</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927FC0">
        <w:rPr>
          <w:b/>
        </w:rPr>
        <w:t>8</w:t>
      </w:r>
      <w:r w:rsidR="00A119CE" w:rsidRPr="00AE5C0E">
        <w:rPr>
          <w:b/>
        </w:rPr>
        <w:t>.</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927FC0">
        <w:rPr>
          <w:b/>
        </w:rPr>
        <w:t>9</w:t>
      </w:r>
      <w:r w:rsidR="00A119CE" w:rsidRPr="00AE5C0E">
        <w:rPr>
          <w:b/>
        </w:rPr>
        <w:t>.</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w:t>
      </w:r>
      <w:r w:rsidR="00927FC0">
        <w:rPr>
          <w:b/>
        </w:rPr>
        <w:t>0</w:t>
      </w:r>
      <w:r w:rsidR="00A119CE" w:rsidRPr="00AE5C0E">
        <w:rPr>
          <w:b/>
        </w:rPr>
        <w:t>.</w:t>
      </w:r>
      <w:r w:rsidR="00A119CE" w:rsidRPr="00AE5C0E">
        <w:t xml:space="preserve"> Somente serão efetuados os pagamentos às notas fiscais eletrônicas (</w:t>
      </w:r>
      <w:proofErr w:type="spellStart"/>
      <w:r w:rsidR="00A119CE" w:rsidRPr="00AE5C0E">
        <w:t>NFe</w:t>
      </w:r>
      <w:proofErr w:type="spellEnd"/>
      <w:r w:rsidR="00A119CE" w:rsidRPr="00AE5C0E">
        <w:t xml:space="preserve">), de acordo com o protocolo ICMS 19/2011 da Secretaria de Estado de Fazenda de Minas Gerais, emitidas pela empresa participante do processo licitatório, ou seja, mesmo CNPJ. </w:t>
      </w: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2021 correrá à conta de dotações orçamentárias próprias de exercícios futuros.</w:t>
      </w: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rsidR="00833D06" w:rsidRPr="00DB5B1B" w:rsidRDefault="00833D06" w:rsidP="00833D06">
      <w:pPr>
        <w:adjustRightInd w:val="0"/>
        <w:spacing w:after="0" w:line="240" w:lineRule="auto"/>
        <w:jc w:val="both"/>
        <w:rPr>
          <w:rFonts w:cs="Candara"/>
          <w:color w:val="000000"/>
        </w:rPr>
      </w:pPr>
      <w:r>
        <w:rPr>
          <w:b/>
        </w:rPr>
        <w:t>8.</w:t>
      </w:r>
      <w:r>
        <w:rPr>
          <w:rFonts w:cs="Candara"/>
          <w:color w:val="000000"/>
        </w:rPr>
        <w:t xml:space="preserve">1. </w:t>
      </w:r>
      <w:r w:rsidRPr="00DB5B1B">
        <w:rPr>
          <w:rFonts w:cs="Candara"/>
          <w:color w:val="000000"/>
        </w:rPr>
        <w:t>Todos os produtos deverão s</w:t>
      </w:r>
      <w:r w:rsidR="00D90CE9">
        <w:rPr>
          <w:rFonts w:cs="Candara"/>
          <w:color w:val="000000"/>
        </w:rPr>
        <w:t xml:space="preserve">er entregues de forma parcelada, conforme </w:t>
      </w:r>
      <w:r>
        <w:rPr>
          <w:rFonts w:cs="Candara"/>
          <w:color w:val="000000"/>
        </w:rPr>
        <w:t>a d</w:t>
      </w:r>
      <w:r w:rsidRPr="00DB5B1B">
        <w:rPr>
          <w:rFonts w:cs="Candara"/>
          <w:color w:val="000000"/>
        </w:rPr>
        <w:t>eterminação da secre</w:t>
      </w:r>
      <w:r w:rsidR="00D90CE9">
        <w:rPr>
          <w:rFonts w:cs="Candara"/>
          <w:color w:val="000000"/>
        </w:rPr>
        <w:t>taria solicitante</w:t>
      </w:r>
      <w:r>
        <w:rPr>
          <w:rFonts w:cs="Candara"/>
          <w:color w:val="000000"/>
        </w:rPr>
        <w:t>, de acordo com a necessidade</w:t>
      </w:r>
      <w:r w:rsidR="00D90CE9">
        <w:rPr>
          <w:rFonts w:cs="Candara"/>
          <w:color w:val="000000"/>
        </w:rPr>
        <w:t>;</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2. </w:t>
      </w:r>
      <w:r w:rsidRPr="00DB5B1B">
        <w:rPr>
          <w:rFonts w:cs="Candara"/>
          <w:color w:val="000000"/>
        </w:rPr>
        <w:t>A entrega deverá ser realizada parcialmente, de acordo com as quantidades e descrições contidas na NAF, impreterivelmente no prazo máximo</w:t>
      </w:r>
      <w:r w:rsidR="00D15D09">
        <w:rPr>
          <w:rFonts w:cs="Candara"/>
          <w:color w:val="000000"/>
        </w:rPr>
        <w:t xml:space="preserve"> de 08</w:t>
      </w:r>
      <w:r w:rsidRPr="00DB5B1B">
        <w:rPr>
          <w:rFonts w:cs="Candara"/>
          <w:color w:val="000000"/>
        </w:rPr>
        <w:t xml:space="preserve"> (</w:t>
      </w:r>
      <w:r w:rsidR="00D15D09">
        <w:rPr>
          <w:rFonts w:cs="Candara"/>
          <w:color w:val="000000"/>
        </w:rPr>
        <w:t>oito</w:t>
      </w:r>
      <w:r w:rsidRPr="00DB5B1B">
        <w:rPr>
          <w:rFonts w:cs="Candara"/>
          <w:color w:val="000000"/>
        </w:rPr>
        <w:t xml:space="preserve">) dias consecutivos, após seu recebimento;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3.3. </w:t>
      </w:r>
      <w:r w:rsidRPr="00DB5B1B">
        <w:rPr>
          <w:rFonts w:cs="Candara"/>
          <w:color w:val="000000"/>
        </w:rPr>
        <w:t xml:space="preserve">Após transcorridos </w:t>
      </w:r>
      <w:r w:rsidR="008219A7">
        <w:rPr>
          <w:rFonts w:cs="Candara"/>
          <w:color w:val="000000"/>
        </w:rPr>
        <w:t>3</w:t>
      </w:r>
      <w:r w:rsidRPr="00DB5B1B">
        <w:rPr>
          <w:rFonts w:cs="Candara"/>
          <w:color w:val="000000"/>
        </w:rPr>
        <w:t xml:space="preserve">0 dias consecutivos, constatada a não entrega dos produtos, a empresa será notificada extrajudicialmente.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4. </w:t>
      </w:r>
      <w:r w:rsidRPr="00DB5B1B">
        <w:rPr>
          <w:rFonts w:cs="Candara"/>
          <w:color w:val="000000"/>
        </w:rPr>
        <w:t>A Prefeitura Municipal de Presidente Olegário - MG reserva-se no direito de não receber os</w:t>
      </w:r>
      <w:r>
        <w:rPr>
          <w:rFonts w:cs="Candara"/>
          <w:color w:val="000000"/>
        </w:rPr>
        <w:t xml:space="preserve"> produtos</w:t>
      </w:r>
      <w:r w:rsidRPr="00DB5B1B">
        <w:rPr>
          <w:rFonts w:cs="Candara"/>
          <w:color w:val="000000"/>
        </w:rPr>
        <w:t xml:space="preserve"> em desacordo com o previsto neste instrumento convocatório;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833D06" w:rsidRPr="00DB5B1B" w:rsidRDefault="00833D06" w:rsidP="00833D06">
      <w:pPr>
        <w:pStyle w:val="PargrafodaLista"/>
        <w:tabs>
          <w:tab w:val="left" w:pos="200"/>
          <w:tab w:val="left" w:pos="783"/>
        </w:tabs>
        <w:spacing w:after="0" w:line="240" w:lineRule="auto"/>
        <w:ind w:left="0"/>
        <w:jc w:val="both"/>
        <w:rPr>
          <w:rFonts w:cs="Candara"/>
          <w:color w:val="000000"/>
        </w:rPr>
      </w:pPr>
      <w:r>
        <w:rPr>
          <w:rFonts w:cs="Candara"/>
          <w:b/>
          <w:bCs/>
          <w:color w:val="000000"/>
        </w:rPr>
        <w:t>8.</w:t>
      </w: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833D06" w:rsidRPr="00CA5B9F" w:rsidRDefault="00833D06" w:rsidP="00833D06">
      <w:pPr>
        <w:adjustRightInd w:val="0"/>
        <w:spacing w:after="0" w:line="240" w:lineRule="auto"/>
        <w:jc w:val="both"/>
        <w:rPr>
          <w:rFonts w:cs="Candara"/>
          <w:color w:val="000000"/>
        </w:rPr>
      </w:pPr>
      <w:r>
        <w:rPr>
          <w:rFonts w:cs="Candara"/>
          <w:b/>
          <w:bCs/>
          <w:color w:val="000000"/>
        </w:rPr>
        <w:t>8.7</w:t>
      </w:r>
      <w:r w:rsidRPr="00DB5B1B">
        <w:rPr>
          <w:rFonts w:cs="Candara"/>
          <w:b/>
          <w:bCs/>
          <w:color w:val="000000"/>
        </w:rPr>
        <w:t xml:space="preserve">. </w:t>
      </w:r>
      <w:r w:rsidRPr="00DB5B1B">
        <w:rPr>
          <w:rFonts w:cs="Candara"/>
          <w:color w:val="000000"/>
        </w:rPr>
        <w:t xml:space="preserve">O Sistema de Registro de Preços tem como objetivo, manter na entidade o registro de propostas e, segundo sua conveniência, promover as contratações dos licitantes vencedores do pregão, dessa </w:t>
      </w:r>
      <w:r w:rsidRPr="00DB5B1B">
        <w:t>forma, a entidade licitante não se obriga a adquirir dos licitantes vencedores, o total do quantitativo previsto.</w:t>
      </w: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927FC0">
        <w:t>fornecer os produtos</w:t>
      </w:r>
      <w:r w:rsidR="00A119CE" w:rsidRPr="00AE5C0E">
        <w:t xml:space="preserve">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r>
      <w:proofErr w:type="gramStart"/>
      <w:r w:rsidRPr="00AE5C0E">
        <w:t>advertência</w:t>
      </w:r>
      <w:proofErr w:type="gramEnd"/>
      <w:r w:rsidRPr="00AE5C0E">
        <w:t>, que será aplicada sempre por escrito;</w:t>
      </w:r>
    </w:p>
    <w:p w:rsidR="001A049A" w:rsidRPr="00AE5C0E" w:rsidRDefault="001A049A" w:rsidP="001A049A">
      <w:pPr>
        <w:spacing w:after="0" w:line="240" w:lineRule="auto"/>
        <w:jc w:val="both"/>
      </w:pPr>
      <w:r w:rsidRPr="00AE5C0E">
        <w:rPr>
          <w:b/>
        </w:rPr>
        <w:t>9.1.2.</w:t>
      </w:r>
      <w:r w:rsidRPr="00AE5C0E">
        <w:rPr>
          <w:b/>
        </w:rPr>
        <w:tab/>
      </w:r>
      <w:proofErr w:type="gramStart"/>
      <w:r w:rsidRPr="00AE5C0E">
        <w:t>multas</w:t>
      </w:r>
      <w:proofErr w:type="gramEnd"/>
      <w:r w:rsidRPr="00AE5C0E">
        <w:t>;</w:t>
      </w:r>
    </w:p>
    <w:p w:rsidR="00A119CE" w:rsidRPr="00AE5C0E" w:rsidRDefault="001A049A" w:rsidP="001A049A">
      <w:pPr>
        <w:spacing w:after="0" w:line="240" w:lineRule="auto"/>
        <w:jc w:val="both"/>
      </w:pPr>
      <w:r w:rsidRPr="00AE5C0E">
        <w:rPr>
          <w:b/>
        </w:rPr>
        <w:t>9.1.3.</w:t>
      </w:r>
      <w:r w:rsidRPr="00AE5C0E">
        <w:tab/>
      </w:r>
      <w:proofErr w:type="gramStart"/>
      <w:r w:rsidRPr="00AE5C0E">
        <w:t>suspensão</w:t>
      </w:r>
      <w:proofErr w:type="gramEnd"/>
      <w:r w:rsidRPr="00AE5C0E">
        <w:t xml:space="preserve">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proofErr w:type="gramStart"/>
      <w:r w:rsidRPr="00AE5C0E">
        <w:t>indenização</w:t>
      </w:r>
      <w:proofErr w:type="gramEnd"/>
      <w:r w:rsidRPr="00AE5C0E">
        <w:t xml:space="preserve"> ao MUNICÍPIO da diferença de custo para aquisição dos</w:t>
      </w:r>
      <w:r w:rsidR="00927FC0">
        <w:t xml:space="preserve"> produtos</w:t>
      </w:r>
      <w:r w:rsidRPr="00AE5C0E">
        <w:t xml:space="preserve"> de outro licitante;</w:t>
      </w:r>
    </w:p>
    <w:p w:rsidR="001A049A" w:rsidRPr="00AE5C0E" w:rsidRDefault="001A049A" w:rsidP="001A049A">
      <w:pPr>
        <w:spacing w:after="0" w:line="240" w:lineRule="auto"/>
        <w:jc w:val="both"/>
      </w:pPr>
      <w:r w:rsidRPr="00AE5C0E">
        <w:rPr>
          <w:b/>
        </w:rPr>
        <w:t>9.1.5.</w:t>
      </w:r>
      <w:r w:rsidRPr="00AE5C0E">
        <w:t xml:space="preserve"> </w:t>
      </w:r>
      <w:proofErr w:type="gramStart"/>
      <w:r w:rsidRPr="00AE5C0E">
        <w:t>declaração</w:t>
      </w:r>
      <w:proofErr w:type="gramEnd"/>
      <w:r w:rsidRPr="00AE5C0E">
        <w:t xml:space="preserve">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Será aplicada multa a razão de 0,3% (três décimos por cento) sobre o valor total do</w:t>
      </w:r>
      <w:r w:rsidR="00D15D09">
        <w:t xml:space="preserve"> produto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A93E0C">
      <w:pPr>
        <w:shd w:val="clear" w:color="auto" w:fill="F2F2F2" w:themeFill="background1" w:themeFillShade="F2"/>
        <w:spacing w:after="0" w:line="240" w:lineRule="auto"/>
        <w:jc w:val="both"/>
        <w:rPr>
          <w:b/>
        </w:rPr>
      </w:pPr>
      <w:r w:rsidRPr="00A93E0C">
        <w:rPr>
          <w:b/>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1A049A" w:rsidRPr="00AE5C0E" w:rsidRDefault="001A049A" w:rsidP="001A049A">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rsidR="00996E5A" w:rsidRDefault="001A049A" w:rsidP="00996E5A">
      <w:pPr>
        <w:spacing w:after="0" w:line="240" w:lineRule="auto"/>
        <w:jc w:val="right"/>
      </w:pPr>
      <w:r w:rsidRPr="00AE5C0E">
        <w:t xml:space="preserve">Presidente Olegário/MG, </w:t>
      </w:r>
      <w:r w:rsidRPr="00AE5C0E">
        <w:tab/>
        <w:t xml:space="preserve">de </w:t>
      </w:r>
      <w:r w:rsidRPr="00AE5C0E">
        <w:tab/>
      </w:r>
      <w:proofErr w:type="spellStart"/>
      <w:r w:rsidRPr="00AE5C0E">
        <w:t>de</w:t>
      </w:r>
      <w:proofErr w:type="spellEnd"/>
      <w:r w:rsidRPr="00AE5C0E">
        <w:t xml:space="preserve"> 2021.</w:t>
      </w:r>
    </w:p>
    <w:tbl>
      <w:tblPr>
        <w:tblW w:w="0" w:type="auto"/>
        <w:tblInd w:w="28" w:type="dxa"/>
        <w:tblLook w:val="04A0" w:firstRow="1" w:lastRow="0" w:firstColumn="1" w:lastColumn="0" w:noHBand="0" w:noVBand="1"/>
      </w:tblPr>
      <w:tblGrid>
        <w:gridCol w:w="4240"/>
        <w:gridCol w:w="7"/>
        <w:gridCol w:w="4253"/>
        <w:gridCol w:w="543"/>
      </w:tblGrid>
      <w:tr w:rsidR="004A4C09" w:rsidRPr="004A4C09" w:rsidTr="00D90CE9">
        <w:trPr>
          <w:gridAfter w:val="1"/>
          <w:wAfter w:w="543" w:type="dxa"/>
        </w:trPr>
        <w:tc>
          <w:tcPr>
            <w:tcW w:w="4240" w:type="dxa"/>
            <w:shd w:val="clear" w:color="auto" w:fill="auto"/>
            <w:vAlign w:val="center"/>
          </w:tcPr>
          <w:p w:rsidR="004A4C09" w:rsidRPr="004A4C09" w:rsidRDefault="004A4C09" w:rsidP="00F82F2E">
            <w:pPr>
              <w:pStyle w:val="Corpodetexto"/>
              <w:jc w:val="center"/>
              <w:rPr>
                <w:rFonts w:asciiTheme="minorHAnsi" w:hAnsiTheme="minorHAnsi" w:cs="Arial"/>
              </w:rPr>
            </w:pPr>
            <w:r w:rsidRPr="004A4C09">
              <w:rPr>
                <w:rFonts w:asciiTheme="minorHAnsi" w:hAnsiTheme="minorHAnsi" w:cs="Arial"/>
              </w:rPr>
              <w:t>Nilda Maria de Sousa Borges</w:t>
            </w:r>
          </w:p>
          <w:p w:rsidR="004A4C09" w:rsidRPr="004A4C09" w:rsidRDefault="004A4C09" w:rsidP="00F82F2E">
            <w:pPr>
              <w:pStyle w:val="Corpodetexto"/>
              <w:jc w:val="center"/>
              <w:rPr>
                <w:rFonts w:asciiTheme="minorHAnsi" w:hAnsiTheme="minorHAnsi" w:cs="Arial"/>
                <w:b/>
              </w:rPr>
            </w:pPr>
            <w:r w:rsidRPr="004A4C09">
              <w:rPr>
                <w:rFonts w:asciiTheme="minorHAnsi" w:hAnsiTheme="minorHAnsi" w:cs="Arial"/>
                <w:b/>
              </w:rPr>
              <w:t>Secretária Municipal de Educação, Cultura,</w:t>
            </w:r>
          </w:p>
          <w:p w:rsidR="004A4C09" w:rsidRPr="004A4C09" w:rsidRDefault="004A4C09" w:rsidP="00F82F2E">
            <w:pPr>
              <w:pStyle w:val="Corpodetexto"/>
              <w:jc w:val="center"/>
              <w:rPr>
                <w:rFonts w:asciiTheme="minorHAnsi" w:hAnsiTheme="minorHAnsi" w:cs="Arial"/>
                <w:b/>
              </w:rPr>
            </w:pPr>
            <w:r w:rsidRPr="004A4C09">
              <w:rPr>
                <w:rFonts w:asciiTheme="minorHAnsi" w:hAnsiTheme="minorHAnsi" w:cs="Arial"/>
                <w:b/>
              </w:rPr>
              <w:t xml:space="preserve">Desportos e Turismo </w:t>
            </w:r>
          </w:p>
        </w:tc>
        <w:tc>
          <w:tcPr>
            <w:tcW w:w="4260" w:type="dxa"/>
            <w:gridSpan w:val="2"/>
            <w:shd w:val="clear" w:color="auto" w:fill="auto"/>
            <w:vAlign w:val="center"/>
          </w:tcPr>
          <w:p w:rsidR="004A4C09" w:rsidRPr="004A4C09" w:rsidRDefault="004A4C09" w:rsidP="00F82F2E">
            <w:pPr>
              <w:pStyle w:val="Corpodetexto"/>
              <w:jc w:val="center"/>
              <w:rPr>
                <w:rFonts w:asciiTheme="minorHAnsi" w:hAnsiTheme="minorHAnsi" w:cs="Arial"/>
              </w:rPr>
            </w:pPr>
          </w:p>
          <w:p w:rsidR="004A4C09" w:rsidRPr="004A4C09" w:rsidRDefault="004A4C09" w:rsidP="00F82F2E">
            <w:pPr>
              <w:pStyle w:val="Corpodetexto"/>
              <w:jc w:val="center"/>
              <w:rPr>
                <w:rFonts w:asciiTheme="minorHAnsi" w:hAnsiTheme="minorHAnsi" w:cs="Arial"/>
              </w:rPr>
            </w:pPr>
            <w:r w:rsidRPr="004A4C09">
              <w:rPr>
                <w:rFonts w:asciiTheme="minorHAnsi" w:hAnsiTheme="minorHAnsi" w:cs="Arial"/>
              </w:rPr>
              <w:t>Gilmar Caetano da Silva</w:t>
            </w:r>
          </w:p>
          <w:p w:rsidR="004A4C09" w:rsidRPr="004A4C09" w:rsidRDefault="004A4C09" w:rsidP="00F82F2E">
            <w:pPr>
              <w:pStyle w:val="Corpodetexto"/>
              <w:jc w:val="center"/>
              <w:rPr>
                <w:rFonts w:asciiTheme="minorHAnsi" w:hAnsiTheme="minorHAnsi" w:cs="Arial"/>
                <w:b/>
              </w:rPr>
            </w:pPr>
            <w:r w:rsidRPr="004A4C09">
              <w:rPr>
                <w:rFonts w:asciiTheme="minorHAnsi" w:hAnsiTheme="minorHAnsi" w:cs="Arial"/>
                <w:b/>
              </w:rPr>
              <w:t>Secretário Municipal de Obras e Serviços Públicos</w:t>
            </w:r>
          </w:p>
        </w:tc>
      </w:tr>
      <w:tr w:rsidR="004A4C09" w:rsidRPr="004A4C09" w:rsidTr="00D90CE9">
        <w:trPr>
          <w:gridAfter w:val="1"/>
          <w:wAfter w:w="543" w:type="dxa"/>
          <w:trHeight w:val="486"/>
        </w:trPr>
        <w:tc>
          <w:tcPr>
            <w:tcW w:w="4247" w:type="dxa"/>
            <w:gridSpan w:val="2"/>
            <w:shd w:val="clear" w:color="auto" w:fill="auto"/>
            <w:vAlign w:val="center"/>
          </w:tcPr>
          <w:p w:rsidR="004A4C09" w:rsidRPr="004A4C09" w:rsidRDefault="004A4C09" w:rsidP="00F82F2E">
            <w:pPr>
              <w:spacing w:after="0" w:line="240" w:lineRule="auto"/>
              <w:jc w:val="center"/>
              <w:rPr>
                <w:rFonts w:cs="Arial"/>
              </w:rPr>
            </w:pPr>
            <w:r w:rsidRPr="004A4C09">
              <w:rPr>
                <w:rFonts w:cs="Arial"/>
              </w:rPr>
              <w:t>Mateus Araújo de Freitas</w:t>
            </w:r>
          </w:p>
          <w:p w:rsidR="004A4C09" w:rsidRPr="004A4C09" w:rsidRDefault="004A4C09" w:rsidP="00F82F2E">
            <w:pPr>
              <w:spacing w:after="0" w:line="240" w:lineRule="auto"/>
              <w:jc w:val="center"/>
              <w:rPr>
                <w:rFonts w:cs="Arial"/>
                <w:b/>
              </w:rPr>
            </w:pPr>
            <w:r w:rsidRPr="004A4C09">
              <w:rPr>
                <w:rFonts w:cs="Arial"/>
                <w:b/>
              </w:rPr>
              <w:t>Secretário Municipal de Administração</w:t>
            </w:r>
          </w:p>
          <w:p w:rsidR="004A4C09" w:rsidRPr="004A4C09" w:rsidRDefault="004A4C09" w:rsidP="00F82F2E">
            <w:pPr>
              <w:spacing w:after="0" w:line="240" w:lineRule="auto"/>
              <w:jc w:val="center"/>
              <w:rPr>
                <w:rFonts w:cs="Arial"/>
              </w:rPr>
            </w:pPr>
          </w:p>
        </w:tc>
        <w:tc>
          <w:tcPr>
            <w:tcW w:w="4253" w:type="dxa"/>
            <w:shd w:val="clear" w:color="auto" w:fill="auto"/>
            <w:vAlign w:val="center"/>
          </w:tcPr>
          <w:p w:rsidR="004A4C09" w:rsidRPr="004A4C09" w:rsidRDefault="004A4C09" w:rsidP="00F82F2E">
            <w:pPr>
              <w:spacing w:after="0" w:line="240" w:lineRule="auto"/>
              <w:jc w:val="center"/>
            </w:pPr>
            <w:proofErr w:type="spellStart"/>
            <w:r w:rsidRPr="004A4C09">
              <w:t>Rhenys</w:t>
            </w:r>
            <w:proofErr w:type="spellEnd"/>
            <w:r w:rsidRPr="004A4C09">
              <w:t xml:space="preserve"> da Silva Cambraia</w:t>
            </w:r>
          </w:p>
          <w:p w:rsidR="004A4C09" w:rsidRPr="004A4C09" w:rsidRDefault="004A4C09" w:rsidP="00F82F2E">
            <w:pPr>
              <w:spacing w:after="0" w:line="240" w:lineRule="auto"/>
              <w:jc w:val="center"/>
              <w:rPr>
                <w:b/>
              </w:rPr>
            </w:pPr>
            <w:r w:rsidRPr="004A4C09">
              <w:rPr>
                <w:b/>
              </w:rPr>
              <w:t>Prefeito Municipal</w:t>
            </w:r>
          </w:p>
          <w:p w:rsidR="004A4C09" w:rsidRPr="004A4C09" w:rsidRDefault="004A4C09" w:rsidP="00F82F2E">
            <w:pPr>
              <w:pStyle w:val="Corpodetexto"/>
              <w:rPr>
                <w:rFonts w:asciiTheme="minorHAnsi" w:hAnsiTheme="minorHAnsi" w:cs="Arial"/>
                <w:b/>
                <w:lang w:val="pt-BR"/>
              </w:rPr>
            </w:pPr>
          </w:p>
        </w:tc>
      </w:tr>
      <w:tr w:rsidR="004A4C09" w:rsidRPr="004A4C09" w:rsidTr="00D90CE9">
        <w:trPr>
          <w:trHeight w:val="669"/>
        </w:trPr>
        <w:tc>
          <w:tcPr>
            <w:tcW w:w="9043" w:type="dxa"/>
            <w:gridSpan w:val="4"/>
            <w:vAlign w:val="center"/>
          </w:tcPr>
          <w:p w:rsidR="004A4C09" w:rsidRPr="004A4C09" w:rsidRDefault="004A4C09" w:rsidP="00F82F2E">
            <w:pPr>
              <w:spacing w:after="0" w:line="240" w:lineRule="auto"/>
              <w:jc w:val="center"/>
              <w:rPr>
                <w:u w:val="single"/>
              </w:rPr>
            </w:pPr>
            <w:r w:rsidRPr="004A4C09">
              <w:rPr>
                <w:u w:val="single"/>
              </w:rPr>
              <w:t>Representante Legal</w:t>
            </w:r>
          </w:p>
          <w:p w:rsidR="004A4C09" w:rsidRPr="004A4C09" w:rsidRDefault="004A4C09" w:rsidP="00F82F2E">
            <w:pPr>
              <w:spacing w:after="0" w:line="240" w:lineRule="auto"/>
              <w:jc w:val="center"/>
              <w:rPr>
                <w:b/>
                <w:u w:val="single"/>
              </w:rPr>
            </w:pPr>
            <w:r w:rsidRPr="004A4C09">
              <w:rPr>
                <w:b/>
                <w:u w:val="single"/>
              </w:rPr>
              <w:t>Razão social da contratada</w:t>
            </w:r>
          </w:p>
        </w:tc>
      </w:tr>
    </w:tbl>
    <w:p w:rsidR="004A4C09" w:rsidRPr="00AE5C0E" w:rsidRDefault="004A4C09" w:rsidP="004A4C09">
      <w:pPr>
        <w:spacing w:after="0" w:line="240" w:lineRule="auto"/>
      </w:pPr>
      <w:r w:rsidRPr="00123CE9">
        <w:rPr>
          <w:u w:val="single"/>
        </w:rPr>
        <w:t>I - __________________________</w:t>
      </w:r>
      <w:r w:rsidRPr="00AE5C0E">
        <w:t>_____________________________________</w:t>
      </w:r>
    </w:p>
    <w:p w:rsidR="004A4C09" w:rsidRPr="00AE5C0E" w:rsidRDefault="004A4C09" w:rsidP="004A4C09">
      <w:pPr>
        <w:spacing w:after="0" w:line="240" w:lineRule="auto"/>
      </w:pPr>
      <w:r w:rsidRPr="00AE5C0E">
        <w:t>II - _____________________________________________________</w:t>
      </w:r>
    </w:p>
    <w:p w:rsidR="004A4C09" w:rsidRPr="00AE5C0E" w:rsidRDefault="004A4C09" w:rsidP="004A4C09">
      <w:pPr>
        <w:spacing w:after="0" w:line="240" w:lineRule="auto"/>
      </w:pPr>
    </w:p>
    <w:p w:rsidR="00D45372" w:rsidRDefault="00D45372" w:rsidP="00996E5A">
      <w:pPr>
        <w:spacing w:after="0" w:line="240" w:lineRule="auto"/>
      </w:pPr>
    </w:p>
    <w:p w:rsidR="00D45372" w:rsidRDefault="00D45372"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D90CE9" w:rsidRDefault="00D90CE9" w:rsidP="00996E5A">
      <w:pPr>
        <w:spacing w:after="0" w:line="240" w:lineRule="auto"/>
      </w:pP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w:t>
      </w:r>
      <w:r w:rsidR="00F8333F">
        <w:t>97</w:t>
      </w:r>
      <w:r w:rsidR="00F138D1">
        <w:t>/</w:t>
      </w:r>
      <w:r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F8333F">
        <w:t>055</w:t>
      </w:r>
      <w:r w:rsidRPr="00AE5C0E">
        <w:t>/2021</w:t>
      </w:r>
      <w:r w:rsidRPr="00AE5C0E">
        <w:tab/>
      </w:r>
    </w:p>
    <w:p w:rsidR="003A24A9" w:rsidRPr="00AE5C0E" w:rsidRDefault="003A24A9" w:rsidP="00B75958">
      <w:pPr>
        <w:spacing w:after="0" w:line="240" w:lineRule="auto"/>
        <w:jc w:val="both"/>
      </w:pPr>
      <w:r w:rsidRPr="00AE5C0E">
        <w:t>Sistema de Regis</w:t>
      </w:r>
      <w:r w:rsidR="00F8333F">
        <w:t>tro de Preços nº.: 033</w:t>
      </w:r>
      <w:r w:rsidRPr="00AE5C0E">
        <w:t>/2021</w:t>
      </w:r>
    </w:p>
    <w:p w:rsidR="00B75958" w:rsidRPr="00AE5C0E" w:rsidRDefault="00B75958" w:rsidP="00B75958">
      <w:pPr>
        <w:spacing w:after="0" w:line="240" w:lineRule="auto"/>
        <w:jc w:val="both"/>
      </w:pPr>
      <w:r w:rsidRPr="00AE5C0E">
        <w:t xml:space="preserve">Fiscal do Contrato: </w:t>
      </w:r>
      <w:r w:rsidR="00F138D1">
        <w:t>Correspondente a cada secretaria</w:t>
      </w:r>
    </w:p>
    <w:p w:rsidR="00B75958" w:rsidRPr="00AE5C0E" w:rsidRDefault="00B75958" w:rsidP="00B75958">
      <w:pPr>
        <w:spacing w:after="0" w:line="240" w:lineRule="auto"/>
        <w:jc w:val="both"/>
      </w:pPr>
      <w:r w:rsidRPr="00AE5C0E">
        <w:t>Gestor do C</w:t>
      </w:r>
      <w:r w:rsidR="001E5F17">
        <w:t>ontrato: Correspondente a cada secretaria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00B75958" w:rsidRPr="00AE5C0E">
        <w:t>_._</w:t>
      </w:r>
      <w:proofErr w:type="gramEnd"/>
      <w:r w:rsidR="00B75958" w:rsidRPr="00AE5C0E">
        <w:t xml:space="preserve">__.___/____-__ situada_______________, _____________/UF, CEP, neste ato REPRESENTADA por seu representante legal, o(a) </w:t>
      </w:r>
      <w:proofErr w:type="spellStart"/>
      <w:r w:rsidR="00B75958" w:rsidRPr="00AE5C0E">
        <w:t>Sr</w:t>
      </w:r>
      <w:proofErr w:type="spellEnd"/>
      <w:r w:rsidR="00B75958" w:rsidRPr="00AE5C0E">
        <w:t xml:space="preserve">(a).______________________________, inscrito no CPF nº. _____________ e RG nº. ___________, doravante denominada CONTRATADA, resolvem firmar o presente contrato, sob a regência das Leis Municipais vigentes, Leis Federais </w:t>
      </w:r>
      <w:proofErr w:type="spellStart"/>
      <w:r w:rsidR="00B75958" w:rsidRPr="00AE5C0E">
        <w:t>nºs</w:t>
      </w:r>
      <w:proofErr w:type="spellEnd"/>
      <w:r w:rsidR="00B75958" w:rsidRPr="00AE5C0E">
        <w:t>.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F8333F">
        <w:t>097</w:t>
      </w:r>
      <w:r w:rsidRPr="00AE5C0E">
        <w:t xml:space="preserve">/2021 por </w:t>
      </w:r>
      <w:r w:rsidR="003A24A9" w:rsidRPr="00AE5C0E">
        <w:t xml:space="preserve">do Pregão Eletrônico nº </w:t>
      </w:r>
      <w:r w:rsidR="00F8333F">
        <w:t>055</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D45372" w:rsidRDefault="00B75958" w:rsidP="00B75958">
      <w:pPr>
        <w:spacing w:after="0" w:line="240" w:lineRule="auto"/>
        <w:jc w:val="both"/>
        <w:rPr>
          <w:b/>
        </w:rPr>
      </w:pPr>
      <w:r w:rsidRPr="00AE5C0E">
        <w:rPr>
          <w:b/>
        </w:rPr>
        <w:t>2.1.</w:t>
      </w:r>
      <w:r w:rsidRPr="00AE5C0E">
        <w:t xml:space="preserve"> O prese</w:t>
      </w:r>
      <w:r w:rsidR="002A7E0B" w:rsidRPr="00AE5C0E">
        <w:t xml:space="preserve">nte contrato tem como objeto a </w:t>
      </w:r>
      <w:r w:rsidR="00D45372" w:rsidRPr="001E6014">
        <w:rPr>
          <w:rFonts w:cs="Arial"/>
          <w:b/>
          <w:spacing w:val="-10"/>
          <w:szCs w:val="20"/>
        </w:rPr>
        <w:t xml:space="preserve">REGISTRO DE PREÇOS DESTINADO </w:t>
      </w:r>
      <w:r w:rsidR="00D45372" w:rsidRPr="001E6014">
        <w:rPr>
          <w:rFonts w:cs="Arial"/>
          <w:b/>
          <w:bCs/>
          <w:szCs w:val="20"/>
        </w:rPr>
        <w:t>À FUTURA, EVENTUAL E PARCELADA AQUISIÇÃO DE MA</w:t>
      </w:r>
      <w:r w:rsidR="00D90CE9">
        <w:rPr>
          <w:rFonts w:cs="Arial"/>
          <w:b/>
          <w:bCs/>
          <w:szCs w:val="20"/>
        </w:rPr>
        <w:t>DEIRAS</w:t>
      </w:r>
      <w:r w:rsidR="00D45372" w:rsidRPr="001E6014">
        <w:rPr>
          <w:rFonts w:cs="Arial"/>
          <w:b/>
          <w:bCs/>
          <w:szCs w:val="20"/>
        </w:rPr>
        <w:t>, PARA DIVERSOS SETORES</w:t>
      </w:r>
      <w:r w:rsidR="00D45372" w:rsidRPr="00AE5C0E">
        <w:rPr>
          <w:b/>
        </w:rPr>
        <w:t xml:space="preserve"> </w:t>
      </w:r>
    </w:p>
    <w:p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 xml:space="preserve">A no Processo Licitatório nº </w:t>
      </w:r>
      <w:r w:rsidR="00F8333F">
        <w:t>097</w:t>
      </w:r>
      <w:r w:rsidRPr="00AE5C0E">
        <w:t xml:space="preserve">/2021, </w:t>
      </w:r>
      <w:r w:rsidR="00800ED1" w:rsidRPr="00AE5C0E">
        <w:t xml:space="preserve">Pregão Eletrônico </w:t>
      </w:r>
      <w:r w:rsidR="00F8333F">
        <w:t>055</w:t>
      </w:r>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w:t>
      </w:r>
      <w:r w:rsidR="00927FC0">
        <w:t>entrega do produto</w:t>
      </w:r>
      <w:r w:rsidR="004A7ED6" w:rsidRPr="00AE5C0E">
        <w:t xml:space="preserve">, cumpridas todas as formalidades legais anteriores a este ato, incluídas nestas o aceite dado pela secretaria </w:t>
      </w:r>
      <w:proofErr w:type="gramStart"/>
      <w:r w:rsidR="004A7ED6" w:rsidRPr="00AE5C0E">
        <w:t>requisitante</w:t>
      </w:r>
      <w:r w:rsidR="00051B3C">
        <w:t>.</w:t>
      </w:r>
      <w:r w:rsidR="004A7ED6" w:rsidRPr="00AE5C0E">
        <w:t>.</w:t>
      </w:r>
      <w:proofErr w:type="gramEnd"/>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927FC0">
        <w:rPr>
          <w:b/>
        </w:rPr>
        <w:t>4.</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927FC0">
        <w:rPr>
          <w:b/>
        </w:rPr>
        <w:t>5</w:t>
      </w:r>
      <w:r w:rsidR="004A7ED6" w:rsidRPr="00AE5C0E">
        <w:rPr>
          <w:b/>
        </w:rPr>
        <w:t>.</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927FC0">
        <w:rPr>
          <w:b/>
        </w:rPr>
        <w:t>6</w:t>
      </w:r>
      <w:r w:rsidR="004A7ED6" w:rsidRPr="00AE5C0E">
        <w:rPr>
          <w:b/>
        </w:rPr>
        <w:t>.</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927FC0">
        <w:rPr>
          <w:b/>
        </w:rPr>
        <w:t>7</w:t>
      </w:r>
      <w:r w:rsidR="004A7ED6" w:rsidRPr="00AE5C0E">
        <w:rPr>
          <w:b/>
        </w:rPr>
        <w:t>.</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927FC0">
        <w:rPr>
          <w:b/>
        </w:rPr>
        <w:t>8</w:t>
      </w:r>
      <w:r w:rsidR="004A7ED6" w:rsidRPr="00AE5C0E">
        <w:rPr>
          <w:b/>
        </w:rPr>
        <w:t>.</w:t>
      </w:r>
      <w:r w:rsidR="00B75958" w:rsidRPr="00AE5C0E">
        <w:t xml:space="preserve"> Somente serão efetuados os pagamentos às notas fiscais eletrônicas (</w:t>
      </w:r>
      <w:proofErr w:type="spellStart"/>
      <w:r w:rsidR="00B75958" w:rsidRPr="00AE5C0E">
        <w:t>NFe</w:t>
      </w:r>
      <w:proofErr w:type="spellEnd"/>
      <w:r w:rsidR="00B75958" w:rsidRPr="00AE5C0E">
        <w:t xml:space="preserv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rsidR="00EB162C" w:rsidRPr="00DB5B1B" w:rsidRDefault="00EB162C" w:rsidP="00EB162C">
      <w:pPr>
        <w:adjustRightInd w:val="0"/>
        <w:spacing w:after="0" w:line="240" w:lineRule="auto"/>
        <w:jc w:val="both"/>
        <w:rPr>
          <w:rFonts w:cs="Candara"/>
          <w:color w:val="000000"/>
        </w:rPr>
      </w:pPr>
      <w:r>
        <w:rPr>
          <w:b/>
        </w:rPr>
        <w:t>7.</w:t>
      </w:r>
      <w:r>
        <w:rPr>
          <w:rFonts w:cs="Candara"/>
          <w:color w:val="000000"/>
        </w:rPr>
        <w:t xml:space="preserve">1. </w:t>
      </w:r>
      <w:r w:rsidRPr="00DB5B1B">
        <w:rPr>
          <w:rFonts w:cs="Candara"/>
          <w:color w:val="000000"/>
        </w:rPr>
        <w:t>Todos os produtos deverão s</w:t>
      </w:r>
      <w:r>
        <w:rPr>
          <w:rFonts w:cs="Candara"/>
          <w:color w:val="000000"/>
        </w:rPr>
        <w:t xml:space="preserve">er entregues de forma parcelada, </w:t>
      </w:r>
      <w:proofErr w:type="gramStart"/>
      <w:r>
        <w:rPr>
          <w:rFonts w:cs="Candara"/>
          <w:color w:val="000000"/>
        </w:rPr>
        <w:t>conforme  a</w:t>
      </w:r>
      <w:proofErr w:type="gramEnd"/>
      <w:r>
        <w:rPr>
          <w:rFonts w:cs="Candara"/>
          <w:color w:val="000000"/>
        </w:rPr>
        <w:t xml:space="preserve"> d</w:t>
      </w:r>
      <w:r w:rsidRPr="00DB5B1B">
        <w:rPr>
          <w:rFonts w:cs="Candara"/>
          <w:color w:val="000000"/>
        </w:rPr>
        <w:t>eterminação da secretaria solicitante</w:t>
      </w:r>
      <w:r>
        <w:rPr>
          <w:rFonts w:cs="Candara"/>
          <w:color w:val="000000"/>
        </w:rPr>
        <w:t>.</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2. </w:t>
      </w:r>
      <w:r w:rsidRPr="00DB5B1B">
        <w:rPr>
          <w:rFonts w:cs="Candara"/>
          <w:color w:val="000000"/>
        </w:rPr>
        <w:t>A entrega deverá ser realizada parcialmente, de acordo com as quantidades e descrições contidas na NAF, impret</w:t>
      </w:r>
      <w:r w:rsidR="00D15D09">
        <w:rPr>
          <w:rFonts w:cs="Candara"/>
          <w:color w:val="000000"/>
        </w:rPr>
        <w:t>erivelmente no prazo máximo de 08</w:t>
      </w:r>
      <w:r w:rsidRPr="00DB5B1B">
        <w:rPr>
          <w:rFonts w:cs="Candara"/>
          <w:color w:val="000000"/>
        </w:rPr>
        <w:t xml:space="preserve"> (</w:t>
      </w:r>
      <w:r w:rsidR="00D15D09">
        <w:rPr>
          <w:rFonts w:cs="Candara"/>
          <w:color w:val="000000"/>
        </w:rPr>
        <w:t>oito</w:t>
      </w:r>
      <w:r w:rsidRPr="00DB5B1B">
        <w:rPr>
          <w:rFonts w:cs="Candara"/>
          <w:color w:val="000000"/>
        </w:rPr>
        <w:t xml:space="preserve">) dias consecutivos, após seu recebimento;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3.3. </w:t>
      </w:r>
      <w:r w:rsidR="008219A7">
        <w:rPr>
          <w:rFonts w:cs="Candara"/>
          <w:color w:val="000000"/>
        </w:rPr>
        <w:t>Após transcorridos 30</w:t>
      </w:r>
      <w:r w:rsidRPr="00DB5B1B">
        <w:rPr>
          <w:rFonts w:cs="Candara"/>
          <w:color w:val="000000"/>
        </w:rPr>
        <w:t xml:space="preserve"> dias consecutivos, constatada a não entrega dos produtos, a empresa será notificada extrajudicialmente.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4. </w:t>
      </w:r>
      <w:r w:rsidRPr="00DB5B1B">
        <w:rPr>
          <w:rFonts w:cs="Candara"/>
          <w:color w:val="000000"/>
        </w:rPr>
        <w:t>A Prefeitura Municipal de Presidente Olegário - MG reserva-se no direito de não receber os</w:t>
      </w:r>
      <w:r>
        <w:rPr>
          <w:rFonts w:cs="Candara"/>
          <w:color w:val="000000"/>
        </w:rPr>
        <w:t xml:space="preserve"> produtos</w:t>
      </w:r>
      <w:r w:rsidRPr="00DB5B1B">
        <w:rPr>
          <w:rFonts w:cs="Candara"/>
          <w:color w:val="000000"/>
        </w:rPr>
        <w:t xml:space="preserve"> em desacordo com o previsto neste instrumento convocatório;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EB162C" w:rsidRPr="00DB5B1B" w:rsidRDefault="00EB162C" w:rsidP="00EB162C">
      <w:pPr>
        <w:pStyle w:val="PargrafodaLista"/>
        <w:tabs>
          <w:tab w:val="left" w:pos="200"/>
          <w:tab w:val="left" w:pos="783"/>
        </w:tabs>
        <w:spacing w:after="0" w:line="240" w:lineRule="auto"/>
        <w:ind w:left="0"/>
        <w:jc w:val="both"/>
        <w:rPr>
          <w:rFonts w:cs="Candara"/>
          <w:color w:val="000000"/>
        </w:rPr>
      </w:pPr>
      <w:r>
        <w:rPr>
          <w:rFonts w:cs="Candara"/>
          <w:b/>
          <w:bCs/>
          <w:color w:val="000000"/>
        </w:rPr>
        <w:t>7.</w:t>
      </w: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EB162C" w:rsidRPr="00CA5B9F" w:rsidRDefault="00EB162C" w:rsidP="00EB162C">
      <w:pPr>
        <w:adjustRightInd w:val="0"/>
        <w:spacing w:after="0" w:line="240" w:lineRule="auto"/>
        <w:jc w:val="both"/>
        <w:rPr>
          <w:rFonts w:cs="Candara"/>
          <w:color w:val="000000"/>
        </w:rPr>
      </w:pPr>
      <w:r>
        <w:rPr>
          <w:rFonts w:cs="Candara"/>
          <w:b/>
          <w:bCs/>
          <w:color w:val="000000"/>
        </w:rPr>
        <w:t>7.7</w:t>
      </w:r>
      <w:r w:rsidRPr="00DB5B1B">
        <w:rPr>
          <w:rFonts w:cs="Candara"/>
          <w:b/>
          <w:bCs/>
          <w:color w:val="000000"/>
        </w:rPr>
        <w:t xml:space="preserve">. </w:t>
      </w:r>
      <w:r w:rsidRPr="00DB5B1B">
        <w:rPr>
          <w:rFonts w:cs="Candara"/>
          <w:color w:val="000000"/>
        </w:rPr>
        <w:t xml:space="preserve">O Sistema de Registro de Preços tem como objetivo, manter na entidade o registro de propostas e, segundo sua conveniência, promover as contratações dos licitantes vencedores do pregão, dessa </w:t>
      </w:r>
      <w:r w:rsidRPr="00DB5B1B">
        <w:t>forma, a entidade licitante não se obriga a adquirir dos licitantes vencedores, o total do quantitativo previsto.</w:t>
      </w: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w:t>
      </w:r>
      <w:r w:rsidR="00927FC0">
        <w:t xml:space="preserve"> entregar os produtos </w:t>
      </w:r>
      <w:r w:rsidR="00005F7A" w:rsidRPr="00AE5C0E">
        <w:t>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t>8.1.</w:t>
      </w:r>
      <w:r w:rsidR="00005F7A" w:rsidRPr="00AE5C0E">
        <w:rPr>
          <w:b/>
        </w:rPr>
        <w:t>1.1.</w:t>
      </w:r>
      <w:r w:rsidR="00005F7A" w:rsidRPr="00AE5C0E">
        <w:tab/>
      </w:r>
      <w:proofErr w:type="gramStart"/>
      <w:r w:rsidR="00005F7A" w:rsidRPr="00AE5C0E">
        <w:t>advertência</w:t>
      </w:r>
      <w:proofErr w:type="gramEnd"/>
      <w:r w:rsidR="00005F7A" w:rsidRPr="00AE5C0E">
        <w:t>,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proofErr w:type="gramStart"/>
      <w:r w:rsidR="00005F7A" w:rsidRPr="00AE5C0E">
        <w:t>multas</w:t>
      </w:r>
      <w:proofErr w:type="gramEnd"/>
      <w:r w:rsidR="00005F7A" w:rsidRPr="00AE5C0E">
        <w:t>;</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r>
      <w:proofErr w:type="gramStart"/>
      <w:r w:rsidR="00005F7A" w:rsidRPr="00AE5C0E">
        <w:t>suspensão</w:t>
      </w:r>
      <w:proofErr w:type="gramEnd"/>
      <w:r w:rsidR="00005F7A" w:rsidRPr="00AE5C0E">
        <w:t xml:space="preserve">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w:t>
      </w:r>
      <w:proofErr w:type="gramStart"/>
      <w:r w:rsidR="00005F7A" w:rsidRPr="00AE5C0E">
        <w:t>indenização</w:t>
      </w:r>
      <w:proofErr w:type="gramEnd"/>
      <w:r w:rsidR="00005F7A" w:rsidRPr="00AE5C0E">
        <w:t xml:space="preserve"> ao MUNICÍPIO da diferença de custo para aquisição dos </w:t>
      </w:r>
      <w:r w:rsidR="00927FC0">
        <w:t>produtos</w:t>
      </w:r>
      <w:r w:rsidR="00005F7A" w:rsidRPr="00AE5C0E">
        <w:t xml:space="preserve">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w:t>
      </w:r>
      <w:proofErr w:type="gramStart"/>
      <w:r w:rsidR="00005F7A" w:rsidRPr="00AE5C0E">
        <w:t>declaração</w:t>
      </w:r>
      <w:proofErr w:type="gramEnd"/>
      <w:r w:rsidR="00005F7A" w:rsidRPr="00AE5C0E">
        <w:t xml:space="preserve">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w:t>
      </w:r>
      <w:r w:rsidR="00D15D09">
        <w:t>duto</w:t>
      </w:r>
      <w:r w:rsidR="00005F7A" w:rsidRPr="00AE5C0E">
        <w:t>,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r w:rsidR="00A93E0C">
        <w:rPr>
          <w:b/>
        </w:rPr>
        <w:t xml:space="preserve"> E DO REEQUILÍBRIO</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F8333F" w:rsidRPr="00AE5C0E" w:rsidRDefault="00F8333F" w:rsidP="00B75958">
      <w:pPr>
        <w:spacing w:after="0" w:line="240" w:lineRule="auto"/>
        <w:jc w:val="both"/>
      </w:pPr>
      <w:r w:rsidRPr="00F8333F">
        <w:rPr>
          <w:b/>
        </w:rPr>
        <w:t>9.4.</w:t>
      </w:r>
      <w:r>
        <w:t xml:space="preserve"> O contrato poderá sofrer reequilíbrio econômico financeiro, nos termos da legislação vigente.</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Default="00B75958" w:rsidP="00996E5A">
      <w:pPr>
        <w:spacing w:after="0" w:line="240" w:lineRule="auto"/>
        <w:jc w:val="right"/>
      </w:pPr>
      <w:r w:rsidRPr="00AE5C0E">
        <w:t>Presidente Oleg</w:t>
      </w:r>
      <w:r w:rsidR="00996E5A">
        <w:t xml:space="preserve">ário/MG, __ de _______ </w:t>
      </w:r>
      <w:proofErr w:type="spellStart"/>
      <w:r w:rsidR="00996E5A">
        <w:t>de</w:t>
      </w:r>
      <w:proofErr w:type="spellEnd"/>
      <w:r w:rsidR="00996E5A">
        <w:t xml:space="preserve"> 2021.</w:t>
      </w:r>
    </w:p>
    <w:tbl>
      <w:tblPr>
        <w:tblW w:w="0" w:type="auto"/>
        <w:tblInd w:w="28" w:type="dxa"/>
        <w:tblLook w:val="04A0" w:firstRow="1" w:lastRow="0" w:firstColumn="1" w:lastColumn="0" w:noHBand="0" w:noVBand="1"/>
      </w:tblPr>
      <w:tblGrid>
        <w:gridCol w:w="4240"/>
        <w:gridCol w:w="7"/>
        <w:gridCol w:w="4253"/>
        <w:gridCol w:w="543"/>
      </w:tblGrid>
      <w:tr w:rsidR="00D45372" w:rsidRPr="004A4C09" w:rsidTr="00D15D09">
        <w:trPr>
          <w:gridAfter w:val="1"/>
          <w:wAfter w:w="543" w:type="dxa"/>
        </w:trPr>
        <w:tc>
          <w:tcPr>
            <w:tcW w:w="4240" w:type="dxa"/>
            <w:shd w:val="clear" w:color="auto" w:fill="auto"/>
            <w:vAlign w:val="center"/>
          </w:tcPr>
          <w:p w:rsidR="00D45372" w:rsidRPr="004A4C09" w:rsidRDefault="00D45372" w:rsidP="004A4C09">
            <w:pPr>
              <w:pStyle w:val="Corpodetexto"/>
              <w:jc w:val="center"/>
              <w:rPr>
                <w:rFonts w:asciiTheme="minorHAnsi" w:hAnsiTheme="minorHAnsi" w:cs="Arial"/>
              </w:rPr>
            </w:pPr>
            <w:r w:rsidRPr="004A4C09">
              <w:rPr>
                <w:rFonts w:asciiTheme="minorHAnsi" w:hAnsiTheme="minorHAnsi" w:cs="Arial"/>
              </w:rPr>
              <w:t>Nilda Maria de Sousa Borges</w:t>
            </w:r>
          </w:p>
          <w:p w:rsidR="00D45372" w:rsidRPr="004A4C09" w:rsidRDefault="00D45372" w:rsidP="004A4C09">
            <w:pPr>
              <w:pStyle w:val="Corpodetexto"/>
              <w:jc w:val="center"/>
              <w:rPr>
                <w:rFonts w:asciiTheme="minorHAnsi" w:hAnsiTheme="minorHAnsi" w:cs="Arial"/>
                <w:b/>
              </w:rPr>
            </w:pPr>
            <w:r w:rsidRPr="004A4C09">
              <w:rPr>
                <w:rFonts w:asciiTheme="minorHAnsi" w:hAnsiTheme="minorHAnsi" w:cs="Arial"/>
                <w:b/>
              </w:rPr>
              <w:t>Secretária Municipal de Educação, Cultura,</w:t>
            </w:r>
          </w:p>
          <w:p w:rsidR="00D45372" w:rsidRPr="004A4C09" w:rsidRDefault="00D45372" w:rsidP="004A4C09">
            <w:pPr>
              <w:pStyle w:val="Corpodetexto"/>
              <w:jc w:val="center"/>
              <w:rPr>
                <w:rFonts w:asciiTheme="minorHAnsi" w:hAnsiTheme="minorHAnsi" w:cs="Arial"/>
                <w:b/>
              </w:rPr>
            </w:pPr>
            <w:r w:rsidRPr="004A4C09">
              <w:rPr>
                <w:rFonts w:asciiTheme="minorHAnsi" w:hAnsiTheme="minorHAnsi" w:cs="Arial"/>
                <w:b/>
              </w:rPr>
              <w:t xml:space="preserve">Desportos e Turismo </w:t>
            </w:r>
          </w:p>
        </w:tc>
        <w:tc>
          <w:tcPr>
            <w:tcW w:w="4260" w:type="dxa"/>
            <w:gridSpan w:val="2"/>
            <w:shd w:val="clear" w:color="auto" w:fill="auto"/>
            <w:vAlign w:val="center"/>
          </w:tcPr>
          <w:p w:rsidR="00D45372" w:rsidRPr="004A4C09" w:rsidRDefault="00D45372" w:rsidP="004A4C09">
            <w:pPr>
              <w:pStyle w:val="Corpodetexto"/>
              <w:jc w:val="center"/>
              <w:rPr>
                <w:rFonts w:asciiTheme="minorHAnsi" w:hAnsiTheme="minorHAnsi" w:cs="Arial"/>
              </w:rPr>
            </w:pPr>
          </w:p>
          <w:p w:rsidR="00D45372" w:rsidRPr="004A4C09" w:rsidRDefault="00D45372" w:rsidP="004A4C09">
            <w:pPr>
              <w:pStyle w:val="Corpodetexto"/>
              <w:jc w:val="center"/>
              <w:rPr>
                <w:rFonts w:asciiTheme="minorHAnsi" w:hAnsiTheme="minorHAnsi" w:cs="Arial"/>
              </w:rPr>
            </w:pPr>
            <w:r w:rsidRPr="004A4C09">
              <w:rPr>
                <w:rFonts w:asciiTheme="minorHAnsi" w:hAnsiTheme="minorHAnsi" w:cs="Arial"/>
              </w:rPr>
              <w:t>Gilmar Caetano da Silva</w:t>
            </w:r>
          </w:p>
          <w:p w:rsidR="00D45372" w:rsidRPr="004A4C09" w:rsidRDefault="00D45372" w:rsidP="004A4C09">
            <w:pPr>
              <w:pStyle w:val="Corpodetexto"/>
              <w:jc w:val="center"/>
              <w:rPr>
                <w:rFonts w:asciiTheme="minorHAnsi" w:hAnsiTheme="minorHAnsi" w:cs="Arial"/>
                <w:b/>
              </w:rPr>
            </w:pPr>
            <w:r w:rsidRPr="004A4C09">
              <w:rPr>
                <w:rFonts w:asciiTheme="minorHAnsi" w:hAnsiTheme="minorHAnsi" w:cs="Arial"/>
                <w:b/>
              </w:rPr>
              <w:t>Secretário Municipal de Obras e Serviços Públicos</w:t>
            </w:r>
          </w:p>
        </w:tc>
      </w:tr>
      <w:tr w:rsidR="00D45372" w:rsidRPr="004A4C09" w:rsidTr="00D15D09">
        <w:trPr>
          <w:gridAfter w:val="1"/>
          <w:wAfter w:w="543" w:type="dxa"/>
          <w:trHeight w:val="486"/>
        </w:trPr>
        <w:tc>
          <w:tcPr>
            <w:tcW w:w="4247" w:type="dxa"/>
            <w:gridSpan w:val="2"/>
            <w:shd w:val="clear" w:color="auto" w:fill="auto"/>
            <w:vAlign w:val="center"/>
          </w:tcPr>
          <w:p w:rsidR="00D45372" w:rsidRPr="004A4C09" w:rsidRDefault="00D45372" w:rsidP="004A4C09">
            <w:pPr>
              <w:spacing w:after="0" w:line="240" w:lineRule="auto"/>
              <w:jc w:val="center"/>
              <w:rPr>
                <w:rFonts w:cs="Arial"/>
              </w:rPr>
            </w:pPr>
            <w:r w:rsidRPr="004A4C09">
              <w:rPr>
                <w:rFonts w:cs="Arial"/>
              </w:rPr>
              <w:t>Mateus Araújo de Freitas</w:t>
            </w:r>
          </w:p>
          <w:p w:rsidR="004A4C09" w:rsidRPr="004A4C09" w:rsidRDefault="004A4C09" w:rsidP="004A4C09">
            <w:pPr>
              <w:spacing w:after="0" w:line="240" w:lineRule="auto"/>
              <w:jc w:val="center"/>
              <w:rPr>
                <w:rFonts w:cs="Arial"/>
                <w:b/>
              </w:rPr>
            </w:pPr>
            <w:r w:rsidRPr="004A4C09">
              <w:rPr>
                <w:rFonts w:cs="Arial"/>
                <w:b/>
              </w:rPr>
              <w:t>Secretário Municipal de Administração</w:t>
            </w:r>
          </w:p>
          <w:p w:rsidR="004A4C09" w:rsidRPr="004A4C09" w:rsidRDefault="004A4C09" w:rsidP="004A4C09">
            <w:pPr>
              <w:spacing w:after="0" w:line="240" w:lineRule="auto"/>
              <w:jc w:val="center"/>
              <w:rPr>
                <w:rFonts w:cs="Arial"/>
              </w:rPr>
            </w:pPr>
          </w:p>
        </w:tc>
        <w:tc>
          <w:tcPr>
            <w:tcW w:w="4253" w:type="dxa"/>
            <w:shd w:val="clear" w:color="auto" w:fill="auto"/>
            <w:vAlign w:val="center"/>
          </w:tcPr>
          <w:p w:rsidR="004A4C09" w:rsidRPr="004A4C09" w:rsidRDefault="004A4C09" w:rsidP="004A4C09">
            <w:pPr>
              <w:spacing w:after="0" w:line="240" w:lineRule="auto"/>
              <w:jc w:val="center"/>
            </w:pPr>
            <w:proofErr w:type="spellStart"/>
            <w:r w:rsidRPr="004A4C09">
              <w:t>Rhenys</w:t>
            </w:r>
            <w:proofErr w:type="spellEnd"/>
            <w:r w:rsidRPr="004A4C09">
              <w:t xml:space="preserve"> da Silva Cambraia</w:t>
            </w:r>
          </w:p>
          <w:p w:rsidR="004A4C09" w:rsidRPr="004A4C09" w:rsidRDefault="004A4C09" w:rsidP="004A4C09">
            <w:pPr>
              <w:spacing w:after="0" w:line="240" w:lineRule="auto"/>
              <w:jc w:val="center"/>
              <w:rPr>
                <w:b/>
              </w:rPr>
            </w:pPr>
            <w:r w:rsidRPr="004A4C09">
              <w:rPr>
                <w:b/>
              </w:rPr>
              <w:t>Prefeito Municipal</w:t>
            </w:r>
          </w:p>
          <w:p w:rsidR="00D45372" w:rsidRPr="004A4C09" w:rsidRDefault="00D45372" w:rsidP="004A4C09">
            <w:pPr>
              <w:pStyle w:val="Corpodetexto"/>
              <w:rPr>
                <w:rFonts w:asciiTheme="minorHAnsi" w:hAnsiTheme="minorHAnsi" w:cs="Arial"/>
                <w:b/>
                <w:lang w:val="pt-BR"/>
              </w:rPr>
            </w:pPr>
          </w:p>
        </w:tc>
      </w:tr>
      <w:tr w:rsidR="00C84A5B" w:rsidRPr="004A4C09" w:rsidTr="00D15D09">
        <w:trPr>
          <w:trHeight w:val="669"/>
        </w:trPr>
        <w:tc>
          <w:tcPr>
            <w:tcW w:w="9043" w:type="dxa"/>
            <w:gridSpan w:val="4"/>
            <w:vAlign w:val="center"/>
          </w:tcPr>
          <w:p w:rsidR="00C84A5B" w:rsidRPr="004A4C09" w:rsidRDefault="00C84A5B" w:rsidP="004A4C09">
            <w:pPr>
              <w:spacing w:after="0" w:line="240" w:lineRule="auto"/>
              <w:jc w:val="center"/>
              <w:rPr>
                <w:u w:val="single"/>
              </w:rPr>
            </w:pPr>
            <w:r w:rsidRPr="004A4C09">
              <w:rPr>
                <w:u w:val="single"/>
              </w:rPr>
              <w:t>Representante Legal</w:t>
            </w:r>
          </w:p>
          <w:p w:rsidR="00C84A5B" w:rsidRPr="004A4C09" w:rsidRDefault="00C84A5B" w:rsidP="004A4C09">
            <w:pPr>
              <w:spacing w:after="0" w:line="240" w:lineRule="auto"/>
              <w:jc w:val="center"/>
              <w:rPr>
                <w:b/>
                <w:u w:val="single"/>
              </w:rPr>
            </w:pPr>
            <w:r w:rsidRPr="004A4C09">
              <w:rPr>
                <w:b/>
                <w:u w:val="single"/>
              </w:rPr>
              <w:t>Razão social da contratada</w:t>
            </w:r>
          </w:p>
        </w:tc>
      </w:tr>
    </w:tbl>
    <w:p w:rsidR="00C84A5B" w:rsidRPr="00AE5C0E" w:rsidRDefault="00C84A5B" w:rsidP="00C84A5B">
      <w:pPr>
        <w:spacing w:after="0" w:line="240" w:lineRule="auto"/>
      </w:pPr>
      <w:r w:rsidRPr="00123CE9">
        <w:rPr>
          <w:u w:val="single"/>
        </w:rPr>
        <w:t>I - __________________________</w:t>
      </w:r>
      <w:r w:rsidRPr="00AE5C0E">
        <w:t>_____________________________________</w:t>
      </w:r>
    </w:p>
    <w:p w:rsidR="00C84A5B" w:rsidRPr="00AE5C0E" w:rsidRDefault="00C84A5B" w:rsidP="00C84A5B">
      <w:pPr>
        <w:spacing w:after="0" w:line="240" w:lineRule="auto"/>
      </w:pPr>
      <w:r w:rsidRPr="00AE5C0E">
        <w:t>II - _____________________________________________________</w:t>
      </w:r>
    </w:p>
    <w:p w:rsidR="002A7E0B" w:rsidRPr="00AE5C0E" w:rsidRDefault="002A7E0B" w:rsidP="00C41348">
      <w:pPr>
        <w:spacing w:after="0" w:line="240" w:lineRule="auto"/>
      </w:pP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D16" w:rsidRDefault="003E0D16" w:rsidP="00AB0644">
      <w:pPr>
        <w:spacing w:after="0" w:line="240" w:lineRule="auto"/>
      </w:pPr>
      <w:r>
        <w:separator/>
      </w:r>
    </w:p>
  </w:endnote>
  <w:endnote w:type="continuationSeparator" w:id="0">
    <w:p w:rsidR="003E0D16" w:rsidRDefault="003E0D16"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D16" w:rsidRPr="00AB742F" w:rsidRDefault="003E0D16"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3E0D16" w:rsidRPr="00AB0644" w:rsidRDefault="003E0D16"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D16" w:rsidRDefault="003E0D16" w:rsidP="00AB0644">
      <w:pPr>
        <w:spacing w:after="0" w:line="240" w:lineRule="auto"/>
      </w:pPr>
      <w:r>
        <w:separator/>
      </w:r>
    </w:p>
  </w:footnote>
  <w:footnote w:type="continuationSeparator" w:id="0">
    <w:p w:rsidR="003E0D16" w:rsidRDefault="003E0D16" w:rsidP="00AB0644">
      <w:pPr>
        <w:spacing w:after="0" w:line="240" w:lineRule="auto"/>
      </w:pPr>
      <w:r>
        <w:continuationSeparator/>
      </w:r>
    </w:p>
  </w:footnote>
  <w:footnote w:id="1">
    <w:p w:rsidR="003E0D16" w:rsidRDefault="003E0D16">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D16" w:rsidRPr="00AB742F" w:rsidRDefault="003E0D16"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3E0D16" w:rsidRPr="00AB742F" w:rsidRDefault="003E0D16" w:rsidP="00AB0644">
    <w:pPr>
      <w:pStyle w:val="Cabealho"/>
      <w:jc w:val="center"/>
      <w:rPr>
        <w:rFonts w:cstheme="minorHAnsi"/>
        <w:b/>
        <w:bCs/>
        <w:sz w:val="28"/>
        <w:szCs w:val="28"/>
      </w:rPr>
    </w:pPr>
    <w:r w:rsidRPr="00AB742F">
      <w:rPr>
        <w:rFonts w:cstheme="minorHAnsi"/>
        <w:b/>
        <w:bCs/>
        <w:sz w:val="28"/>
        <w:szCs w:val="28"/>
      </w:rPr>
      <w:t>Divisão de Compras e Licitações</w:t>
    </w:r>
  </w:p>
  <w:p w:rsidR="003E0D16" w:rsidRPr="00AB742F" w:rsidRDefault="003E0D16"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(34) 3811 1560 – licitacao@po.mg.gov.br</w:t>
    </w:r>
  </w:p>
  <w:p w:rsidR="003E0D16" w:rsidRDefault="003E0D16">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928" w:hanging="360"/>
      </w:pPr>
      <w:rPr>
        <w:rFonts w:hint="default"/>
        <w:b/>
      </w:rPr>
    </w:lvl>
    <w:lvl w:ilvl="1">
      <w:start w:val="1"/>
      <w:numFmt w:val="decimal"/>
      <w:lvlText w:val="%1.%2."/>
      <w:lvlJc w:val="left"/>
      <w:pPr>
        <w:ind w:left="-2686" w:hanging="432"/>
      </w:pPr>
      <w:rPr>
        <w:rFonts w:ascii="Arial" w:hAnsi="Arial" w:cs="Arial" w:hint="default"/>
        <w:b w:val="0"/>
        <w:i w:val="0"/>
        <w:strike w:val="0"/>
        <w:color w:val="auto"/>
        <w:sz w:val="20"/>
        <w:szCs w:val="20"/>
        <w:u w:val="none"/>
      </w:rPr>
    </w:lvl>
    <w:lvl w:ilvl="2">
      <w:start w:val="1"/>
      <w:numFmt w:val="decimal"/>
      <w:lvlText w:val="%1.%2.%3."/>
      <w:lvlJc w:val="left"/>
      <w:pPr>
        <w:ind w:left="-2898" w:hanging="504"/>
      </w:pPr>
      <w:rPr>
        <w:rFonts w:ascii="Arial" w:hAnsi="Arial" w:cs="Arial" w:hint="default"/>
        <w:b w:val="0"/>
        <w:i w:val="0"/>
        <w:strike w:val="0"/>
        <w:color w:val="auto"/>
        <w:sz w:val="20"/>
        <w:szCs w:val="20"/>
      </w:rPr>
    </w:lvl>
    <w:lvl w:ilvl="3">
      <w:start w:val="1"/>
      <w:numFmt w:val="decimal"/>
      <w:lvlText w:val="%1.%2.%3.%4."/>
      <w:lvlJc w:val="left"/>
      <w:pPr>
        <w:ind w:left="-2045" w:hanging="648"/>
      </w:pPr>
      <w:rPr>
        <w:rFonts w:hint="default"/>
      </w:rPr>
    </w:lvl>
    <w:lvl w:ilvl="4">
      <w:start w:val="1"/>
      <w:numFmt w:val="decimal"/>
      <w:lvlText w:val="%1.%2.%3.%4.%5."/>
      <w:lvlJc w:val="left"/>
      <w:pPr>
        <w:ind w:left="-2304" w:hanging="792"/>
      </w:pPr>
      <w:rPr>
        <w:rFonts w:hint="default"/>
      </w:rPr>
    </w:lvl>
    <w:lvl w:ilvl="5">
      <w:start w:val="1"/>
      <w:numFmt w:val="decimal"/>
      <w:lvlText w:val="%1.%2.%3.%4.%5.%6."/>
      <w:lvlJc w:val="left"/>
      <w:pPr>
        <w:ind w:left="-1800" w:hanging="936"/>
      </w:pPr>
      <w:rPr>
        <w:rFonts w:hint="default"/>
      </w:rPr>
    </w:lvl>
    <w:lvl w:ilvl="6">
      <w:start w:val="1"/>
      <w:numFmt w:val="decimal"/>
      <w:lvlText w:val="%1.%2.%3.%4.%5.%6.%7."/>
      <w:lvlJc w:val="left"/>
      <w:pPr>
        <w:ind w:left="-1296" w:hanging="1080"/>
      </w:pPr>
      <w:rPr>
        <w:rFonts w:hint="default"/>
      </w:rPr>
    </w:lvl>
    <w:lvl w:ilvl="7">
      <w:start w:val="1"/>
      <w:numFmt w:val="decimal"/>
      <w:lvlText w:val="%1.%2.%3.%4.%5.%6.%7.%8."/>
      <w:lvlJc w:val="left"/>
      <w:pPr>
        <w:ind w:left="-792" w:hanging="1224"/>
      </w:pPr>
      <w:rPr>
        <w:rFonts w:hint="default"/>
      </w:rPr>
    </w:lvl>
    <w:lvl w:ilvl="8">
      <w:start w:val="1"/>
      <w:numFmt w:val="decimal"/>
      <w:lvlText w:val="%1.%2.%3.%4.%5.%6.%7.%8.%9."/>
      <w:lvlJc w:val="left"/>
      <w:pPr>
        <w:ind w:left="-216"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22C3F"/>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0B55"/>
    <w:rsid w:val="001D5A4B"/>
    <w:rsid w:val="001D7E2F"/>
    <w:rsid w:val="001E0342"/>
    <w:rsid w:val="001E5F17"/>
    <w:rsid w:val="001E6866"/>
    <w:rsid w:val="00206BC5"/>
    <w:rsid w:val="00207036"/>
    <w:rsid w:val="0022153B"/>
    <w:rsid w:val="00247504"/>
    <w:rsid w:val="00273100"/>
    <w:rsid w:val="002A7847"/>
    <w:rsid w:val="002A7E0B"/>
    <w:rsid w:val="002C539C"/>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B3460"/>
    <w:rsid w:val="003C7261"/>
    <w:rsid w:val="003D12EA"/>
    <w:rsid w:val="003D3BFF"/>
    <w:rsid w:val="003E0D16"/>
    <w:rsid w:val="003E432D"/>
    <w:rsid w:val="003E49C3"/>
    <w:rsid w:val="003F0ACF"/>
    <w:rsid w:val="00404974"/>
    <w:rsid w:val="00445789"/>
    <w:rsid w:val="0045783C"/>
    <w:rsid w:val="00462E55"/>
    <w:rsid w:val="004846B7"/>
    <w:rsid w:val="004900D8"/>
    <w:rsid w:val="004A4C09"/>
    <w:rsid w:val="004A7ED6"/>
    <w:rsid w:val="004B266E"/>
    <w:rsid w:val="004D5164"/>
    <w:rsid w:val="004E47A5"/>
    <w:rsid w:val="00500818"/>
    <w:rsid w:val="005167EA"/>
    <w:rsid w:val="00534AFA"/>
    <w:rsid w:val="00563503"/>
    <w:rsid w:val="005A001C"/>
    <w:rsid w:val="005A3D95"/>
    <w:rsid w:val="005C06DE"/>
    <w:rsid w:val="005C1250"/>
    <w:rsid w:val="005F1C71"/>
    <w:rsid w:val="006144EA"/>
    <w:rsid w:val="00617684"/>
    <w:rsid w:val="006179AA"/>
    <w:rsid w:val="00633EC0"/>
    <w:rsid w:val="00636713"/>
    <w:rsid w:val="00653643"/>
    <w:rsid w:val="00662D7C"/>
    <w:rsid w:val="00676A7F"/>
    <w:rsid w:val="00680E20"/>
    <w:rsid w:val="006A05B5"/>
    <w:rsid w:val="006A2E28"/>
    <w:rsid w:val="006A3F12"/>
    <w:rsid w:val="006D3160"/>
    <w:rsid w:val="006D4E12"/>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D401D"/>
    <w:rsid w:val="008E22D3"/>
    <w:rsid w:val="0090274B"/>
    <w:rsid w:val="00920D00"/>
    <w:rsid w:val="00927FC0"/>
    <w:rsid w:val="00934676"/>
    <w:rsid w:val="00940B90"/>
    <w:rsid w:val="00954895"/>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24256"/>
    <w:rsid w:val="00A347A2"/>
    <w:rsid w:val="00A512EE"/>
    <w:rsid w:val="00A604F4"/>
    <w:rsid w:val="00A60ADE"/>
    <w:rsid w:val="00A8487B"/>
    <w:rsid w:val="00A87FE3"/>
    <w:rsid w:val="00A93E0C"/>
    <w:rsid w:val="00AA04F8"/>
    <w:rsid w:val="00AB0644"/>
    <w:rsid w:val="00AB07AE"/>
    <w:rsid w:val="00AC59E5"/>
    <w:rsid w:val="00AE429F"/>
    <w:rsid w:val="00AE479B"/>
    <w:rsid w:val="00AE5C0E"/>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497D"/>
    <w:rsid w:val="00BF02BD"/>
    <w:rsid w:val="00BF2FF7"/>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A5B"/>
    <w:rsid w:val="00C84CF5"/>
    <w:rsid w:val="00C94440"/>
    <w:rsid w:val="00CA5B9F"/>
    <w:rsid w:val="00CC1C7E"/>
    <w:rsid w:val="00D14886"/>
    <w:rsid w:val="00D15D09"/>
    <w:rsid w:val="00D22F1F"/>
    <w:rsid w:val="00D2539E"/>
    <w:rsid w:val="00D34CE2"/>
    <w:rsid w:val="00D45372"/>
    <w:rsid w:val="00D63C55"/>
    <w:rsid w:val="00D65F82"/>
    <w:rsid w:val="00D7258F"/>
    <w:rsid w:val="00D86156"/>
    <w:rsid w:val="00D86715"/>
    <w:rsid w:val="00D90CE9"/>
    <w:rsid w:val="00D956CB"/>
    <w:rsid w:val="00DB49C7"/>
    <w:rsid w:val="00DB5B1B"/>
    <w:rsid w:val="00DC3AD1"/>
    <w:rsid w:val="00E05134"/>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82F2E"/>
    <w:rsid w:val="00F8333F"/>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3AA367C"/>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9E101-B06D-4682-985B-881A9BF39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14546</Words>
  <Characters>78551</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2021-09-10T13:05:00Z</cp:lastPrinted>
  <dcterms:created xsi:type="dcterms:W3CDTF">2021-09-10T15:42:00Z</dcterms:created>
  <dcterms:modified xsi:type="dcterms:W3CDTF">2021-09-10T15:42:00Z</dcterms:modified>
</cp:coreProperties>
</file>